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4BE2C" w14:textId="490FED37" w:rsidR="002F01D4" w:rsidRPr="00170CB5" w:rsidRDefault="00CF1839" w:rsidP="00935527">
      <w:pPr>
        <w:pStyle w:val="Heading1"/>
      </w:pPr>
      <w:r>
        <w:t>Childcare Level 1</w:t>
      </w:r>
      <w:r w:rsidR="00C425F9" w:rsidRPr="00C425F9">
        <w:t xml:space="preserve"> – </w:t>
      </w:r>
      <w:r w:rsidR="00203F05">
        <w:t>The Factor</w:t>
      </w:r>
      <w:r w:rsidR="0067530F">
        <w:t xml:space="preserve">s and Skills Involved in a Child’s </w:t>
      </w:r>
      <w:r w:rsidR="00615997">
        <w:t>Language</w:t>
      </w:r>
      <w:r w:rsidR="00CB0CA3">
        <w:t xml:space="preserve"> Development</w:t>
      </w:r>
    </w:p>
    <w:p w14:paraId="4AC0755A" w14:textId="247CF434" w:rsidR="000F5B8E" w:rsidRPr="00FA17FC" w:rsidRDefault="00F52202" w:rsidP="00FA17FC">
      <w:pPr>
        <w:pStyle w:val="Heading1"/>
      </w:pPr>
      <w:r w:rsidRPr="00FA17FC">
        <w:t xml:space="preserve">1 </w:t>
      </w:r>
      <w:r w:rsidR="00A25C4A" w:rsidRPr="00FA17FC">
        <w:t xml:space="preserve">of </w:t>
      </w:r>
      <w:r w:rsidR="009D2F7F">
        <w:t>1</w:t>
      </w:r>
      <w:r w:rsidR="005C3255">
        <w:t>8</w:t>
      </w:r>
      <w:r w:rsidR="00FD11C2" w:rsidRPr="00FA17FC">
        <w:t xml:space="preserve"> </w:t>
      </w:r>
      <w:r w:rsidR="00F45FE3">
        <w:t>–</w:t>
      </w:r>
      <w:r w:rsidRPr="00FA17FC">
        <w:t xml:space="preserve"> </w:t>
      </w:r>
      <w:r w:rsidR="003D21CB">
        <w:t>Introduction</w:t>
      </w:r>
    </w:p>
    <w:p w14:paraId="5D6AD1F5" w14:textId="310416ED" w:rsidR="003D21CB" w:rsidRDefault="003D21CB" w:rsidP="003D21CB">
      <w:pPr>
        <w:autoSpaceDE w:val="0"/>
        <w:autoSpaceDN w:val="0"/>
        <w:adjustRightInd w:val="0"/>
        <w:spacing w:after="0" w:line="240" w:lineRule="auto"/>
      </w:pPr>
      <w:r w:rsidRPr="003D21CB">
        <w:t xml:space="preserve">Welcome to this session on </w:t>
      </w:r>
      <w:r w:rsidR="0067530F">
        <w:t>the factors and skills involved in a child’s language</w:t>
      </w:r>
      <w:r w:rsidR="00377038">
        <w:t xml:space="preserve"> development</w:t>
      </w:r>
      <w:r w:rsidRPr="003D21CB">
        <w:t xml:space="preserve">. </w:t>
      </w:r>
    </w:p>
    <w:p w14:paraId="7E93B84A" w14:textId="77777777" w:rsidR="003D21CB" w:rsidRDefault="003D21CB" w:rsidP="003D21CB">
      <w:pPr>
        <w:autoSpaceDE w:val="0"/>
        <w:autoSpaceDN w:val="0"/>
        <w:adjustRightInd w:val="0"/>
        <w:spacing w:after="0" w:line="240" w:lineRule="auto"/>
      </w:pPr>
    </w:p>
    <w:p w14:paraId="0FCD4488" w14:textId="77777777" w:rsidR="00495A67" w:rsidRDefault="00495A67" w:rsidP="00495A67">
      <w:pPr>
        <w:spacing w:after="0" w:line="240" w:lineRule="auto"/>
        <w:rPr>
          <w:color w:val="000000"/>
        </w:rPr>
      </w:pPr>
      <w:r>
        <w:rPr>
          <w:color w:val="000000"/>
        </w:rPr>
        <w:t>By the end of this session you will be able to:</w:t>
      </w:r>
    </w:p>
    <w:p w14:paraId="0B287F7D" w14:textId="77777777" w:rsidR="00B138FB" w:rsidRDefault="00B138FB" w:rsidP="00B138FB">
      <w:pPr>
        <w:pStyle w:val="ParagraphStyle"/>
        <w:numPr>
          <w:ilvl w:val="0"/>
          <w:numId w:val="1"/>
        </w:numPr>
      </w:pPr>
      <w:r>
        <w:t>List the areas of a child’s development</w:t>
      </w:r>
    </w:p>
    <w:p w14:paraId="2BAFA837" w14:textId="021E7AFD" w:rsidR="00B138FB" w:rsidRDefault="00B138FB" w:rsidP="00B138FB">
      <w:pPr>
        <w:pStyle w:val="ParagraphStyle"/>
        <w:numPr>
          <w:ilvl w:val="0"/>
          <w:numId w:val="1"/>
        </w:numPr>
      </w:pPr>
      <w:r>
        <w:t xml:space="preserve">Understand what </w:t>
      </w:r>
      <w:r w:rsidR="00D75AEC">
        <w:t>language</w:t>
      </w:r>
      <w:r>
        <w:t xml:space="preserve"> development involves</w:t>
      </w:r>
    </w:p>
    <w:p w14:paraId="392A77BA" w14:textId="77777777" w:rsidR="001F0EF8" w:rsidRDefault="001F0EF8" w:rsidP="001F0EF8">
      <w:pPr>
        <w:pStyle w:val="ParagraphStyle"/>
        <w:numPr>
          <w:ilvl w:val="0"/>
          <w:numId w:val="1"/>
        </w:numPr>
      </w:pPr>
      <w:r>
        <w:t>Identify the factors that affect the language development of children</w:t>
      </w:r>
    </w:p>
    <w:p w14:paraId="5F693EB3" w14:textId="2297DA2E" w:rsidR="001F0EF8" w:rsidRDefault="001F0EF8" w:rsidP="001F0EF8">
      <w:pPr>
        <w:pStyle w:val="ParagraphStyle"/>
        <w:numPr>
          <w:ilvl w:val="0"/>
          <w:numId w:val="1"/>
        </w:numPr>
      </w:pPr>
      <w:r>
        <w:t>Understand the adult’s role in a child’s language development</w:t>
      </w:r>
    </w:p>
    <w:p w14:paraId="19D1F6D0" w14:textId="77777777" w:rsidR="00FC47D0" w:rsidRDefault="00FC47D0" w:rsidP="00FC47D0">
      <w:pPr>
        <w:autoSpaceDE w:val="0"/>
        <w:autoSpaceDN w:val="0"/>
        <w:adjustRightInd w:val="0"/>
        <w:spacing w:after="0" w:line="240" w:lineRule="auto"/>
        <w:ind w:left="360"/>
      </w:pPr>
    </w:p>
    <w:p w14:paraId="4F32D0A5" w14:textId="6F6ED715" w:rsidR="002F01D4" w:rsidRPr="00FA17FC" w:rsidRDefault="00FD7CEF" w:rsidP="00FA17FC">
      <w:pPr>
        <w:pStyle w:val="Heading1"/>
      </w:pPr>
      <w:r>
        <w:t>2</w:t>
      </w:r>
      <w:r w:rsidR="00F52202" w:rsidRPr="00FA17FC">
        <w:t xml:space="preserve"> </w:t>
      </w:r>
      <w:r w:rsidR="00FA17FC" w:rsidRPr="00FA17FC">
        <w:t xml:space="preserve">of </w:t>
      </w:r>
      <w:r w:rsidR="009D2F7F">
        <w:t>1</w:t>
      </w:r>
      <w:r w:rsidR="005C3255">
        <w:t>8</w:t>
      </w:r>
      <w:r w:rsidR="00FD11C2" w:rsidRPr="00FA17FC">
        <w:t xml:space="preserve"> </w:t>
      </w:r>
      <w:r w:rsidR="00CD1DF8">
        <w:t>–</w:t>
      </w:r>
      <w:r w:rsidR="00F52202" w:rsidRPr="00FA17FC">
        <w:t xml:space="preserve"> </w:t>
      </w:r>
      <w:r w:rsidR="00B138FB">
        <w:t>The areas of development</w:t>
      </w:r>
    </w:p>
    <w:p w14:paraId="181E5848" w14:textId="77777777" w:rsidR="00B24A73" w:rsidRDefault="00B24A73" w:rsidP="00B24A73">
      <w:pPr>
        <w:pStyle w:val="ParagraphStyle"/>
      </w:pPr>
      <w:r>
        <w:t>The different areas of development are:</w:t>
      </w:r>
    </w:p>
    <w:p w14:paraId="5F2D7388" w14:textId="77777777" w:rsidR="00B24A73" w:rsidRDefault="00B24A73" w:rsidP="00B24A73">
      <w:pPr>
        <w:pStyle w:val="ParagraphStyle"/>
      </w:pPr>
    </w:p>
    <w:p w14:paraId="6DB61D24" w14:textId="77777777" w:rsidR="00B24A73" w:rsidRDefault="00B24A73" w:rsidP="00B24A73">
      <w:pPr>
        <w:pStyle w:val="ParagraphStyle"/>
        <w:rPr>
          <w:b/>
          <w:bCs/>
        </w:rPr>
      </w:pPr>
      <w:r>
        <w:rPr>
          <w:b/>
          <w:bCs/>
        </w:rPr>
        <w:t>Physical development</w:t>
      </w:r>
    </w:p>
    <w:p w14:paraId="7E88EE21" w14:textId="77777777" w:rsidR="00B24A73" w:rsidRDefault="00B24A73" w:rsidP="00B24A73">
      <w:pPr>
        <w:pStyle w:val="ParagraphStyle"/>
      </w:pPr>
      <w:r>
        <w:t>Meaning in relation to their bodies</w:t>
      </w:r>
    </w:p>
    <w:p w14:paraId="66245229" w14:textId="77777777" w:rsidR="00B24A73" w:rsidRDefault="00B24A73" w:rsidP="00B24A73">
      <w:pPr>
        <w:pStyle w:val="ParagraphStyle"/>
      </w:pPr>
    </w:p>
    <w:p w14:paraId="1A70D792" w14:textId="77777777" w:rsidR="00B24A73" w:rsidRDefault="00B24A73" w:rsidP="00B24A73">
      <w:pPr>
        <w:pStyle w:val="ParagraphStyle"/>
        <w:rPr>
          <w:b/>
          <w:bCs/>
        </w:rPr>
      </w:pPr>
      <w:r>
        <w:rPr>
          <w:b/>
          <w:bCs/>
        </w:rPr>
        <w:t>Intellectual development</w:t>
      </w:r>
    </w:p>
    <w:p w14:paraId="760ACC5C" w14:textId="77777777" w:rsidR="00B24A73" w:rsidRDefault="00B24A73" w:rsidP="00B24A73">
      <w:pPr>
        <w:pStyle w:val="ParagraphStyle"/>
      </w:pPr>
      <w:r>
        <w:t>Meaning in relation to their thinking and education</w:t>
      </w:r>
    </w:p>
    <w:p w14:paraId="174EDAD6" w14:textId="77777777" w:rsidR="00B24A73" w:rsidRDefault="00B24A73" w:rsidP="00B24A73">
      <w:pPr>
        <w:pStyle w:val="ParagraphStyle"/>
      </w:pPr>
    </w:p>
    <w:p w14:paraId="472E0F7F" w14:textId="77777777" w:rsidR="00B24A73" w:rsidRDefault="00B24A73" w:rsidP="00B24A73">
      <w:pPr>
        <w:pStyle w:val="ParagraphStyle"/>
        <w:rPr>
          <w:b/>
          <w:bCs/>
        </w:rPr>
      </w:pPr>
      <w:r>
        <w:rPr>
          <w:b/>
          <w:bCs/>
        </w:rPr>
        <w:t>Language development</w:t>
      </w:r>
    </w:p>
    <w:p w14:paraId="4D15471D" w14:textId="77777777" w:rsidR="00B24A73" w:rsidRDefault="00B24A73" w:rsidP="00B24A73">
      <w:pPr>
        <w:pStyle w:val="ParagraphStyle"/>
      </w:pPr>
      <w:r>
        <w:t>Meaning in relation to their ability to communicate</w:t>
      </w:r>
    </w:p>
    <w:p w14:paraId="4456046B" w14:textId="77777777" w:rsidR="00B24A73" w:rsidRDefault="00B24A73" w:rsidP="00B24A73">
      <w:pPr>
        <w:pStyle w:val="ParagraphStyle"/>
      </w:pPr>
    </w:p>
    <w:p w14:paraId="32F45164" w14:textId="77777777" w:rsidR="00B24A73" w:rsidRDefault="00B24A73" w:rsidP="00B24A73">
      <w:pPr>
        <w:pStyle w:val="ParagraphStyle"/>
        <w:rPr>
          <w:b/>
          <w:bCs/>
        </w:rPr>
      </w:pPr>
      <w:r>
        <w:rPr>
          <w:b/>
          <w:bCs/>
        </w:rPr>
        <w:t>Emotional development</w:t>
      </w:r>
    </w:p>
    <w:p w14:paraId="61E33EF8" w14:textId="77777777" w:rsidR="00B24A73" w:rsidRDefault="00B24A73" w:rsidP="00B24A73">
      <w:pPr>
        <w:pStyle w:val="ParagraphStyle"/>
      </w:pPr>
      <w:r>
        <w:t>Meaning in relation to their emotions</w:t>
      </w:r>
    </w:p>
    <w:p w14:paraId="65F3A188" w14:textId="77777777" w:rsidR="00B24A73" w:rsidRDefault="00B24A73" w:rsidP="00B24A73">
      <w:pPr>
        <w:pStyle w:val="ParagraphStyle"/>
      </w:pPr>
    </w:p>
    <w:p w14:paraId="4E88DEC2" w14:textId="77777777" w:rsidR="00B24A73" w:rsidRDefault="00B24A73" w:rsidP="00B24A73">
      <w:pPr>
        <w:pStyle w:val="ParagraphStyle"/>
        <w:rPr>
          <w:b/>
          <w:bCs/>
        </w:rPr>
      </w:pPr>
      <w:r>
        <w:rPr>
          <w:b/>
          <w:bCs/>
        </w:rPr>
        <w:t>Social development</w:t>
      </w:r>
    </w:p>
    <w:p w14:paraId="73D69815" w14:textId="77777777" w:rsidR="00B24A73" w:rsidRDefault="00B24A73" w:rsidP="00B24A73">
      <w:pPr>
        <w:pStyle w:val="ParagraphStyle"/>
      </w:pPr>
      <w:r>
        <w:t>Meaning in relation to their relationships with other people</w:t>
      </w:r>
    </w:p>
    <w:p w14:paraId="0A955525" w14:textId="77777777" w:rsidR="00B24A73" w:rsidRDefault="00B24A73" w:rsidP="00B24A73">
      <w:pPr>
        <w:pStyle w:val="ParagraphStyle"/>
      </w:pPr>
    </w:p>
    <w:p w14:paraId="37AD2F36" w14:textId="1402EC60" w:rsidR="005C5AE3" w:rsidRDefault="00B24A73" w:rsidP="00CC1F59">
      <w:pPr>
        <w:pStyle w:val="ParagraphStyle"/>
      </w:pPr>
      <w:r>
        <w:t xml:space="preserve">In this session, we will focus on </w:t>
      </w:r>
      <w:r w:rsidR="007E2979">
        <w:t>language</w:t>
      </w:r>
      <w:r>
        <w:t xml:space="preserve"> development.</w:t>
      </w:r>
    </w:p>
    <w:p w14:paraId="791E53BF" w14:textId="77777777" w:rsidR="00CC1F59" w:rsidRPr="00CC1F59" w:rsidRDefault="00CC1F59" w:rsidP="00CC1F59">
      <w:pPr>
        <w:pStyle w:val="ParagraphStyle"/>
      </w:pPr>
    </w:p>
    <w:p w14:paraId="6E326029" w14:textId="11B45845" w:rsidR="002F01D4" w:rsidRPr="00FA17FC" w:rsidRDefault="00FD7CEF" w:rsidP="00FA17FC">
      <w:pPr>
        <w:pStyle w:val="Heading1"/>
      </w:pPr>
      <w:r>
        <w:t>3</w:t>
      </w:r>
      <w:r w:rsidR="00F52202" w:rsidRPr="00FA17FC">
        <w:t xml:space="preserve"> </w:t>
      </w:r>
      <w:r w:rsidR="00FA17FC" w:rsidRPr="00FA17FC">
        <w:t xml:space="preserve">of </w:t>
      </w:r>
      <w:r w:rsidR="009D2F7F">
        <w:t>1</w:t>
      </w:r>
      <w:r w:rsidR="005C3255">
        <w:t>8</w:t>
      </w:r>
      <w:r w:rsidR="00FD11C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1B62F3">
        <w:t>Language</w:t>
      </w:r>
      <w:r w:rsidR="00604E04">
        <w:t xml:space="preserve"> development</w:t>
      </w:r>
    </w:p>
    <w:p w14:paraId="1B6D4BBC" w14:textId="5E7F4B6F" w:rsidR="001C1D38" w:rsidRDefault="001C1D38" w:rsidP="001C1D38">
      <w:pPr>
        <w:pStyle w:val="ParagraphStyle"/>
      </w:pPr>
      <w:r>
        <w:t xml:space="preserve">The language development of children is </w:t>
      </w:r>
      <w:r w:rsidR="00592C30">
        <w:t>central</w:t>
      </w:r>
      <w:r>
        <w:t xml:space="preserve"> to their social and emotional development. Through language development, children become capable of understanding, listening, talking and </w:t>
      </w:r>
      <w:r w:rsidRPr="00592C30">
        <w:t xml:space="preserve">communicating </w:t>
      </w:r>
      <w:r>
        <w:t>their needs, feelings and emotions</w:t>
      </w:r>
      <w:r w:rsidR="00592C30">
        <w:t>.</w:t>
      </w:r>
    </w:p>
    <w:p w14:paraId="4AFF382C" w14:textId="77777777" w:rsidR="001C1D38" w:rsidRDefault="001C1D38" w:rsidP="001C1D38">
      <w:pPr>
        <w:pStyle w:val="ParagraphStyle"/>
      </w:pPr>
    </w:p>
    <w:p w14:paraId="3C1AD7C3" w14:textId="77777777" w:rsidR="001C1D38" w:rsidRDefault="001C1D38" w:rsidP="001C1D38">
      <w:pPr>
        <w:pStyle w:val="ParagraphStyle"/>
      </w:pPr>
      <w:r>
        <w:t>There are 2 main areas of language:</w:t>
      </w:r>
    </w:p>
    <w:p w14:paraId="7D531C8B" w14:textId="77777777" w:rsidR="00F14311" w:rsidRDefault="00F14311" w:rsidP="00F14311">
      <w:pPr>
        <w:pStyle w:val="ParagraphStyle"/>
        <w:numPr>
          <w:ilvl w:val="0"/>
          <w:numId w:val="1"/>
        </w:numPr>
      </w:pPr>
      <w:r>
        <w:t>Receptive language, where children listen and understand what is said to them or around them</w:t>
      </w:r>
    </w:p>
    <w:p w14:paraId="7562A3EB" w14:textId="0A19283C" w:rsidR="00F14311" w:rsidRDefault="00F14311" w:rsidP="00F14311">
      <w:pPr>
        <w:pStyle w:val="ParagraphStyle"/>
        <w:numPr>
          <w:ilvl w:val="0"/>
          <w:numId w:val="1"/>
        </w:numPr>
      </w:pPr>
      <w:r>
        <w:t>Expressive language, where children communicate their needs, thoughts and emotions; expressive language may be written, spoken or signed (sign language)</w:t>
      </w:r>
    </w:p>
    <w:p w14:paraId="76C4FD73" w14:textId="490DCEC5" w:rsidR="00A34616" w:rsidRDefault="00A34616" w:rsidP="00B75260">
      <w:pPr>
        <w:pStyle w:val="ParagraphStyle"/>
      </w:pPr>
    </w:p>
    <w:p w14:paraId="5986F431" w14:textId="61C81FB3" w:rsidR="000E07CA" w:rsidRDefault="000E07CA" w:rsidP="000E07CA">
      <w:pPr>
        <w:pStyle w:val="ParagraphStyle"/>
      </w:pPr>
      <w:r>
        <w:t>As in any other area of development, every child will develop their language skills in their own way and at their own rate.</w:t>
      </w:r>
    </w:p>
    <w:p w14:paraId="31C2407F" w14:textId="77777777" w:rsidR="00B75260" w:rsidRDefault="00B75260" w:rsidP="00B75260">
      <w:pPr>
        <w:pStyle w:val="ParagraphStyle"/>
      </w:pPr>
    </w:p>
    <w:p w14:paraId="60499439" w14:textId="26C37A33" w:rsidR="00ED5FAF" w:rsidRDefault="00ED5FAF">
      <w:pPr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br w:type="page"/>
      </w:r>
    </w:p>
    <w:p w14:paraId="09A90366" w14:textId="79AAED37" w:rsidR="00F52202" w:rsidRDefault="00FD7CEF" w:rsidP="00170CB5">
      <w:pPr>
        <w:pStyle w:val="Heading1"/>
      </w:pPr>
      <w:r>
        <w:lastRenderedPageBreak/>
        <w:t>4</w:t>
      </w:r>
      <w:r w:rsidR="00F52202" w:rsidRPr="00FA17FC">
        <w:t xml:space="preserve"> </w:t>
      </w:r>
      <w:r w:rsidR="00A25C4A" w:rsidRPr="00FA17FC">
        <w:t xml:space="preserve">of </w:t>
      </w:r>
      <w:r w:rsidR="009D2F7F">
        <w:t>1</w:t>
      </w:r>
      <w:r w:rsidR="005C3255">
        <w:t>8</w:t>
      </w:r>
      <w:r w:rsidR="00FD11C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0B5D53">
        <w:t>Factors that affect</w:t>
      </w:r>
      <w:r w:rsidR="00041673">
        <w:t xml:space="preserve"> language development</w:t>
      </w:r>
    </w:p>
    <w:p w14:paraId="7306D6B7" w14:textId="350D7318" w:rsidR="00F503D6" w:rsidRDefault="00F503D6" w:rsidP="007E7068">
      <w:pPr>
        <w:pStyle w:val="ParagraphStyle"/>
      </w:pPr>
      <w:r>
        <w:t>The factors that normal language development can be affected by include:</w:t>
      </w:r>
    </w:p>
    <w:p w14:paraId="19976DE0" w14:textId="77777777" w:rsidR="00FA70E3" w:rsidRDefault="00FA70E3" w:rsidP="00FA70E3">
      <w:pPr>
        <w:pStyle w:val="ParagraphStyle"/>
        <w:numPr>
          <w:ilvl w:val="0"/>
          <w:numId w:val="2"/>
        </w:numPr>
      </w:pPr>
      <w:r>
        <w:t>Health problems</w:t>
      </w:r>
    </w:p>
    <w:p w14:paraId="615EDB3A" w14:textId="77777777" w:rsidR="00FA70E3" w:rsidRDefault="00FA70E3" w:rsidP="00FA70E3">
      <w:pPr>
        <w:pStyle w:val="ParagraphStyle"/>
        <w:numPr>
          <w:ilvl w:val="0"/>
          <w:numId w:val="2"/>
        </w:numPr>
      </w:pPr>
      <w:r>
        <w:t>Special educational needs and learning difficulties</w:t>
      </w:r>
    </w:p>
    <w:p w14:paraId="0F0D2A66" w14:textId="77777777" w:rsidR="00FA70E3" w:rsidRDefault="00FA70E3" w:rsidP="00FA70E3">
      <w:pPr>
        <w:pStyle w:val="ParagraphStyle"/>
        <w:numPr>
          <w:ilvl w:val="0"/>
          <w:numId w:val="2"/>
        </w:numPr>
      </w:pPr>
      <w:r>
        <w:t>Emotional and social factors</w:t>
      </w:r>
    </w:p>
    <w:p w14:paraId="072034DE" w14:textId="77777777" w:rsidR="00FA70E3" w:rsidRDefault="00FA70E3" w:rsidP="00FA70E3">
      <w:pPr>
        <w:pStyle w:val="ParagraphStyle"/>
        <w:numPr>
          <w:ilvl w:val="0"/>
          <w:numId w:val="2"/>
        </w:numPr>
      </w:pPr>
      <w:r>
        <w:t>Poor language environment</w:t>
      </w:r>
    </w:p>
    <w:p w14:paraId="7998E9C2" w14:textId="77777777" w:rsidR="00FA70E3" w:rsidRDefault="00FA70E3" w:rsidP="00FA70E3">
      <w:pPr>
        <w:pStyle w:val="ParagraphStyle"/>
        <w:numPr>
          <w:ilvl w:val="0"/>
          <w:numId w:val="2"/>
        </w:numPr>
      </w:pPr>
      <w:r>
        <w:t>English as a second language</w:t>
      </w:r>
    </w:p>
    <w:p w14:paraId="44050E8B" w14:textId="6EABCC29" w:rsidR="00F503D6" w:rsidRDefault="00F503D6" w:rsidP="00FA70E3">
      <w:pPr>
        <w:pStyle w:val="ParagraphStyle"/>
      </w:pPr>
    </w:p>
    <w:p w14:paraId="28E4A606" w14:textId="77777777" w:rsidR="004C7F31" w:rsidRDefault="004C7F31" w:rsidP="004C7F31">
      <w:pPr>
        <w:pStyle w:val="ParagraphStyle"/>
      </w:pPr>
      <w:r>
        <w:t>We will now look at these in more detail.</w:t>
      </w:r>
    </w:p>
    <w:p w14:paraId="20740FD6" w14:textId="77777777" w:rsidR="00ED5FAF" w:rsidRPr="00ED5FAF" w:rsidRDefault="00ED5FAF" w:rsidP="00ED5FA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07681A" w14:textId="313EC91D" w:rsidR="00010EE8" w:rsidRDefault="00FD7CEF" w:rsidP="00010EE8">
      <w:pPr>
        <w:pStyle w:val="SlideTitles"/>
      </w:pPr>
      <w:r>
        <w:t>5</w:t>
      </w:r>
      <w:r w:rsidR="00C66C33" w:rsidRPr="00FA17FC">
        <w:t xml:space="preserve"> of </w:t>
      </w:r>
      <w:r w:rsidR="009D2F7F">
        <w:t>1</w:t>
      </w:r>
      <w:r w:rsidR="005C3255">
        <w:t>8</w:t>
      </w:r>
      <w:r w:rsidR="00FD11C2" w:rsidRPr="00FA17FC">
        <w:t xml:space="preserve"> </w:t>
      </w:r>
      <w:r w:rsidR="00C66C33" w:rsidRPr="00FA17FC">
        <w:t xml:space="preserve">– </w:t>
      </w:r>
      <w:r w:rsidR="004C7F31">
        <w:t>Health problems</w:t>
      </w:r>
    </w:p>
    <w:p w14:paraId="7A73FFE8" w14:textId="77777777" w:rsidR="00FA7E82" w:rsidRDefault="00FA7E82" w:rsidP="00FA7E82">
      <w:pPr>
        <w:pStyle w:val="ParagraphStyle"/>
      </w:pPr>
      <w:r>
        <w:t>Health problems, such as hearing loss or sight problems, can delay a child’s language development.</w:t>
      </w:r>
    </w:p>
    <w:p w14:paraId="4F2D6695" w14:textId="77777777" w:rsidR="00FA7E82" w:rsidRDefault="00FA7E82" w:rsidP="00FA7E82">
      <w:pPr>
        <w:pStyle w:val="ParagraphStyle"/>
      </w:pPr>
    </w:p>
    <w:p w14:paraId="1BC55359" w14:textId="77777777" w:rsidR="00FA7E82" w:rsidRDefault="00FA7E82" w:rsidP="00FA7E82">
      <w:pPr>
        <w:pStyle w:val="ParagraphStyle"/>
      </w:pPr>
      <w:r>
        <w:t>In many cases, these problems are not always identified from an early age. It is most obvious that a child may be facing a health issue when they are between 3 and 4 years old. At that age most children can speak clearly and form long sentences and it is therefore easier to spot that a health problem may be causing a language development delay, especially if none of the other factors apply to the child.</w:t>
      </w:r>
    </w:p>
    <w:p w14:paraId="7C1B426A" w14:textId="77777777" w:rsidR="00FA7E82" w:rsidRDefault="00FA7E82" w:rsidP="00FA7E82">
      <w:pPr>
        <w:pStyle w:val="ParagraphStyle"/>
      </w:pPr>
    </w:p>
    <w:p w14:paraId="3CCFC87B" w14:textId="77777777" w:rsidR="00FA7E82" w:rsidRDefault="00FA7E82" w:rsidP="00FA7E82">
      <w:pPr>
        <w:pStyle w:val="ParagraphStyle"/>
      </w:pPr>
      <w:r>
        <w:t>For example, children may be able to hear properly but may have difficulty in understanding the sounds that they hear.</w:t>
      </w:r>
    </w:p>
    <w:p w14:paraId="5CE6F0FC" w14:textId="601FEDBE" w:rsidR="001C658A" w:rsidRDefault="001C658A" w:rsidP="00AE7A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E8AAA7" w14:textId="29374DBC" w:rsidR="00170CB5" w:rsidRPr="00932D0D" w:rsidRDefault="00170CB5" w:rsidP="00EE2B83">
      <w:pPr>
        <w:pStyle w:val="Heading1"/>
        <w:rPr>
          <w:rFonts w:cstheme="minorHAnsi"/>
          <w:color w:val="1E151D"/>
        </w:rPr>
      </w:pPr>
      <w:r>
        <w:t xml:space="preserve">6 of </w:t>
      </w:r>
      <w:r w:rsidR="009D2F7F">
        <w:t>1</w:t>
      </w:r>
      <w:r w:rsidR="005C3255">
        <w:t>8</w:t>
      </w:r>
      <w:r w:rsidR="00FD11C2" w:rsidRPr="00FA17FC">
        <w:t xml:space="preserve"> </w:t>
      </w:r>
      <w:r w:rsidR="007A6164">
        <w:t>–</w:t>
      </w:r>
      <w:r>
        <w:t xml:space="preserve"> </w:t>
      </w:r>
      <w:r w:rsidR="004C5A4E">
        <w:t>Special needs and learning difficulties</w:t>
      </w:r>
    </w:p>
    <w:p w14:paraId="03B37CE9" w14:textId="76F41E12" w:rsidR="00A5310C" w:rsidRDefault="00A5310C" w:rsidP="00A5310C">
      <w:pPr>
        <w:pStyle w:val="ParagraphStyle"/>
      </w:pPr>
      <w:r>
        <w:t>Special educational needs or learning difficulties can also affect a child’s language development. In some cases</w:t>
      </w:r>
      <w:r w:rsidR="00906F02">
        <w:t>,</w:t>
      </w:r>
      <w:r>
        <w:t xml:space="preserve"> speech and language therapy may be required to help children overcome their problems. The things that children with learning difficulties often struggle with are:</w:t>
      </w:r>
    </w:p>
    <w:p w14:paraId="61BC229F" w14:textId="77777777" w:rsidR="0085224C" w:rsidRDefault="0085224C" w:rsidP="0085224C">
      <w:pPr>
        <w:pStyle w:val="ParagraphStyle"/>
        <w:numPr>
          <w:ilvl w:val="0"/>
          <w:numId w:val="2"/>
        </w:numPr>
      </w:pPr>
      <w:r>
        <w:t>Following instructions</w:t>
      </w:r>
    </w:p>
    <w:p w14:paraId="098918C3" w14:textId="77777777" w:rsidR="0085224C" w:rsidRDefault="0085224C" w:rsidP="0085224C">
      <w:pPr>
        <w:pStyle w:val="ParagraphStyle"/>
        <w:numPr>
          <w:ilvl w:val="0"/>
          <w:numId w:val="2"/>
        </w:numPr>
      </w:pPr>
      <w:r>
        <w:t>Understanding long and complex sentences</w:t>
      </w:r>
    </w:p>
    <w:p w14:paraId="6B87B300" w14:textId="77777777" w:rsidR="0085224C" w:rsidRDefault="0085224C" w:rsidP="0085224C">
      <w:pPr>
        <w:pStyle w:val="ParagraphStyle"/>
        <w:numPr>
          <w:ilvl w:val="0"/>
          <w:numId w:val="2"/>
        </w:numPr>
      </w:pPr>
      <w:r>
        <w:t>Expressing themselves, for example, by participating in activities with their peers</w:t>
      </w:r>
    </w:p>
    <w:p w14:paraId="4FEAEFC0" w14:textId="77777777" w:rsidR="0085224C" w:rsidRDefault="0085224C" w:rsidP="0085224C">
      <w:pPr>
        <w:pStyle w:val="ParagraphStyle"/>
        <w:numPr>
          <w:ilvl w:val="0"/>
          <w:numId w:val="2"/>
        </w:numPr>
      </w:pPr>
      <w:r>
        <w:t>Listening and paying attention</w:t>
      </w:r>
    </w:p>
    <w:p w14:paraId="6EFB594A" w14:textId="36666D65" w:rsidR="00A5310C" w:rsidRDefault="0085224C" w:rsidP="0085224C">
      <w:pPr>
        <w:pStyle w:val="ParagraphStyle"/>
        <w:numPr>
          <w:ilvl w:val="0"/>
          <w:numId w:val="2"/>
        </w:numPr>
      </w:pPr>
      <w:r>
        <w:t>Controlling their anger and frustration</w:t>
      </w:r>
    </w:p>
    <w:p w14:paraId="664797E0" w14:textId="77777777" w:rsidR="008C56D9" w:rsidRDefault="008C56D9" w:rsidP="008C56D9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37AFDF81" w14:textId="50C1C8FB" w:rsidR="00E538CD" w:rsidRDefault="0038435F" w:rsidP="00E538CD">
      <w:pPr>
        <w:pStyle w:val="SlideTitles"/>
      </w:pPr>
      <w:r>
        <w:t>7</w:t>
      </w:r>
      <w:r w:rsidRPr="00FA17FC">
        <w:t xml:space="preserve"> of </w:t>
      </w:r>
      <w:r w:rsidR="009D2F7F">
        <w:t>1</w:t>
      </w:r>
      <w:r w:rsidR="005C3255">
        <w:t>8</w:t>
      </w:r>
      <w:r w:rsidR="00FD11C2" w:rsidRPr="00FA17FC">
        <w:t xml:space="preserve"> </w:t>
      </w:r>
      <w:r w:rsidRPr="00FA17FC">
        <w:t xml:space="preserve">– </w:t>
      </w:r>
      <w:r w:rsidR="00D83AE7">
        <w:t>Emotional and social factors</w:t>
      </w:r>
    </w:p>
    <w:p w14:paraId="0DF4C97E" w14:textId="77777777" w:rsidR="00172DB8" w:rsidRDefault="00172DB8" w:rsidP="00172DB8">
      <w:pPr>
        <w:pStyle w:val="ParagraphStyle"/>
      </w:pPr>
      <w:r>
        <w:t>Language delay can be responsible for increased mental health problems. Children that start to show signs of delayed development should be supported by:</w:t>
      </w:r>
    </w:p>
    <w:p w14:paraId="689E46F4" w14:textId="77777777" w:rsidR="003C1151" w:rsidRDefault="003C1151" w:rsidP="003C1151">
      <w:pPr>
        <w:pStyle w:val="ParagraphStyle"/>
        <w:numPr>
          <w:ilvl w:val="0"/>
          <w:numId w:val="3"/>
        </w:numPr>
      </w:pPr>
      <w:r>
        <w:t>Creating the opportunity for children to interact with other adults and with children their own age, therefore helping shy children and children facing anxiety disorders</w:t>
      </w:r>
    </w:p>
    <w:p w14:paraId="1B14E0CD" w14:textId="77777777" w:rsidR="003C1151" w:rsidRDefault="003C1151" w:rsidP="003C1151">
      <w:pPr>
        <w:pStyle w:val="ParagraphStyle"/>
        <w:numPr>
          <w:ilvl w:val="0"/>
          <w:numId w:val="3"/>
        </w:numPr>
      </w:pPr>
      <w:r>
        <w:t>Helping parents create a warm loving environment that promotes independence</w:t>
      </w:r>
    </w:p>
    <w:p w14:paraId="0B00CA01" w14:textId="77777777" w:rsidR="003C1151" w:rsidRDefault="003C1151" w:rsidP="003C1151">
      <w:pPr>
        <w:pStyle w:val="ParagraphStyle"/>
        <w:numPr>
          <w:ilvl w:val="0"/>
          <w:numId w:val="3"/>
        </w:numPr>
      </w:pPr>
      <w:r>
        <w:t>Helping parents create an encouraging environment, therefore promoting strong language skills</w:t>
      </w:r>
    </w:p>
    <w:p w14:paraId="38523E50" w14:textId="77777777" w:rsidR="003C1151" w:rsidRDefault="003C1151" w:rsidP="003C1151">
      <w:pPr>
        <w:pStyle w:val="ParagraphStyle"/>
        <w:numPr>
          <w:ilvl w:val="0"/>
          <w:numId w:val="3"/>
        </w:numPr>
      </w:pPr>
      <w:r>
        <w:t>Creating a culture in the home and school that allows children to make mistakes and celebrates the children’s efforts as well as their achievements</w:t>
      </w:r>
    </w:p>
    <w:p w14:paraId="4F2C64C8" w14:textId="77777777" w:rsidR="00172DB8" w:rsidRDefault="00172DB8" w:rsidP="003C1151">
      <w:pPr>
        <w:pStyle w:val="ParagraphStyle"/>
      </w:pPr>
    </w:p>
    <w:p w14:paraId="0BBE87F5" w14:textId="77777777" w:rsidR="00B00578" w:rsidRDefault="00B00578" w:rsidP="00B00578">
      <w:pPr>
        <w:pStyle w:val="ParagraphStyle"/>
      </w:pPr>
    </w:p>
    <w:p w14:paraId="1C4F74AB" w14:textId="42AB0C5D" w:rsidR="001E0615" w:rsidRDefault="001E0615">
      <w:r>
        <w:br w:type="page"/>
      </w:r>
    </w:p>
    <w:p w14:paraId="26B18A52" w14:textId="40C845EB" w:rsidR="00B97876" w:rsidRDefault="00B97876" w:rsidP="00A13637">
      <w:pPr>
        <w:pStyle w:val="Heading1"/>
      </w:pPr>
      <w:r>
        <w:lastRenderedPageBreak/>
        <w:t>8</w:t>
      </w:r>
      <w:r w:rsidRPr="00FA17FC">
        <w:t xml:space="preserve"> of </w:t>
      </w:r>
      <w:r w:rsidR="009D2F7F">
        <w:t>1</w:t>
      </w:r>
      <w:r w:rsidR="005C3255">
        <w:t>8</w:t>
      </w:r>
      <w:r w:rsidR="00FD11C2" w:rsidRPr="00FA17FC">
        <w:t xml:space="preserve"> </w:t>
      </w:r>
      <w:r w:rsidRPr="00FA17FC">
        <w:t xml:space="preserve">– </w:t>
      </w:r>
      <w:r w:rsidR="00474730">
        <w:t>Poor language environment</w:t>
      </w:r>
    </w:p>
    <w:p w14:paraId="03E71832" w14:textId="77777777" w:rsidR="00874D8B" w:rsidRDefault="00874D8B" w:rsidP="00874D8B">
      <w:pPr>
        <w:pStyle w:val="ParagraphStyle"/>
      </w:pPr>
      <w:r>
        <w:t>Normal language development is often not achieved in poor language environments. This can be caused due to:</w:t>
      </w:r>
    </w:p>
    <w:p w14:paraId="3401A59E" w14:textId="77777777" w:rsidR="00296EDB" w:rsidRDefault="00296EDB" w:rsidP="00296EDB">
      <w:pPr>
        <w:pStyle w:val="ParagraphStyle"/>
        <w:numPr>
          <w:ilvl w:val="0"/>
          <w:numId w:val="4"/>
        </w:numPr>
      </w:pPr>
      <w:r>
        <w:t>Low family income</w:t>
      </w:r>
    </w:p>
    <w:p w14:paraId="3E3B71B8" w14:textId="77777777" w:rsidR="00296EDB" w:rsidRDefault="00296EDB" w:rsidP="00296EDB">
      <w:pPr>
        <w:pStyle w:val="ParagraphStyle"/>
        <w:numPr>
          <w:ilvl w:val="0"/>
          <w:numId w:val="4"/>
        </w:numPr>
      </w:pPr>
      <w:r>
        <w:t>Poor living arrangements</w:t>
      </w:r>
    </w:p>
    <w:p w14:paraId="09867916" w14:textId="77777777" w:rsidR="00296EDB" w:rsidRDefault="00296EDB" w:rsidP="00296EDB">
      <w:pPr>
        <w:pStyle w:val="ParagraphStyle"/>
        <w:numPr>
          <w:ilvl w:val="0"/>
          <w:numId w:val="4"/>
        </w:numPr>
      </w:pPr>
      <w:r>
        <w:t>Social status</w:t>
      </w:r>
    </w:p>
    <w:p w14:paraId="47C12813" w14:textId="24BD50B1" w:rsidR="00296EDB" w:rsidRPr="00F774D1" w:rsidRDefault="00296EDB" w:rsidP="00296EDB">
      <w:pPr>
        <w:pStyle w:val="ParagraphStyle"/>
        <w:numPr>
          <w:ilvl w:val="0"/>
          <w:numId w:val="4"/>
        </w:numPr>
      </w:pPr>
      <w:r>
        <w:t>Financial problems</w:t>
      </w:r>
    </w:p>
    <w:p w14:paraId="5C873A36" w14:textId="7DA06E85" w:rsidR="000779C8" w:rsidRDefault="000779C8" w:rsidP="000779C8">
      <w:pPr>
        <w:pStyle w:val="ParagraphStyle"/>
      </w:pPr>
    </w:p>
    <w:p w14:paraId="36850529" w14:textId="77777777" w:rsidR="00F51697" w:rsidRDefault="00F51697" w:rsidP="00F51697">
      <w:pPr>
        <w:pStyle w:val="ParagraphStyle"/>
      </w:pPr>
      <w:r>
        <w:t>The above factors can cause language development issues due to the fact that:</w:t>
      </w:r>
    </w:p>
    <w:p w14:paraId="6EE52FB5" w14:textId="77777777" w:rsidR="00695447" w:rsidRDefault="00695447" w:rsidP="00695447">
      <w:pPr>
        <w:pStyle w:val="ParagraphStyle"/>
        <w:numPr>
          <w:ilvl w:val="0"/>
          <w:numId w:val="4"/>
        </w:numPr>
      </w:pPr>
      <w:r>
        <w:t>The parents are focused on addressing the basic needs of their family</w:t>
      </w:r>
    </w:p>
    <w:p w14:paraId="69641C7A" w14:textId="77777777" w:rsidR="00695447" w:rsidRDefault="00695447" w:rsidP="00695447">
      <w:pPr>
        <w:pStyle w:val="ParagraphStyle"/>
        <w:numPr>
          <w:ilvl w:val="0"/>
          <w:numId w:val="4"/>
        </w:numPr>
      </w:pPr>
      <w:r>
        <w:t>Parents can suffer from emotional stress</w:t>
      </w:r>
    </w:p>
    <w:p w14:paraId="40A5598C" w14:textId="77777777" w:rsidR="00695447" w:rsidRDefault="00695447" w:rsidP="00695447">
      <w:pPr>
        <w:pStyle w:val="ParagraphStyle"/>
        <w:numPr>
          <w:ilvl w:val="0"/>
          <w:numId w:val="4"/>
        </w:numPr>
      </w:pPr>
      <w:r>
        <w:t>Children may feel insecure</w:t>
      </w:r>
    </w:p>
    <w:p w14:paraId="0EBCDE14" w14:textId="1916CD50" w:rsidR="00474730" w:rsidRDefault="00695447" w:rsidP="007B6DB9">
      <w:pPr>
        <w:pStyle w:val="ParagraphStyle"/>
        <w:numPr>
          <w:ilvl w:val="0"/>
          <w:numId w:val="4"/>
        </w:numPr>
      </w:pPr>
      <w:r>
        <w:t>Children may lack stability</w:t>
      </w:r>
    </w:p>
    <w:p w14:paraId="608FFD69" w14:textId="77777777" w:rsidR="0000493F" w:rsidRDefault="0000493F" w:rsidP="00DC4467">
      <w:pPr>
        <w:rPr>
          <w:rFonts w:cstheme="minorHAnsi"/>
          <w:color w:val="231E23"/>
          <w:lang w:val="en-US"/>
        </w:rPr>
      </w:pPr>
    </w:p>
    <w:p w14:paraId="0135C147" w14:textId="47DA7394" w:rsidR="00B97876" w:rsidRPr="001C1767" w:rsidRDefault="00B97876" w:rsidP="00941831">
      <w:pPr>
        <w:pStyle w:val="Heading1"/>
        <w:rPr>
          <w:rFonts w:cstheme="minorHAnsi"/>
          <w:color w:val="231E23"/>
        </w:rPr>
      </w:pPr>
      <w:r>
        <w:t xml:space="preserve">9 of </w:t>
      </w:r>
      <w:r w:rsidR="009D2F7F">
        <w:t>1</w:t>
      </w:r>
      <w:r w:rsidR="005C3255">
        <w:t>8</w:t>
      </w:r>
      <w:r w:rsidR="00FD11C2" w:rsidRPr="00FA17FC">
        <w:t xml:space="preserve"> </w:t>
      </w:r>
      <w:r w:rsidR="00EE05E1">
        <w:t>–</w:t>
      </w:r>
      <w:r>
        <w:t xml:space="preserve"> </w:t>
      </w:r>
      <w:r w:rsidR="005B0384">
        <w:t>English as an additional language</w:t>
      </w:r>
    </w:p>
    <w:p w14:paraId="64F4BCAD" w14:textId="77777777" w:rsidR="00840431" w:rsidRDefault="00840431" w:rsidP="00840431">
      <w:pPr>
        <w:pStyle w:val="ParagraphStyle"/>
      </w:pPr>
      <w:r>
        <w:t>Children who speak English as a second language can face the same risk to their language development and can have the same developmental issues as children speaking English as their first language.</w:t>
      </w:r>
    </w:p>
    <w:p w14:paraId="1BF715B0" w14:textId="77777777" w:rsidR="00840431" w:rsidRDefault="00840431" w:rsidP="00840431">
      <w:pPr>
        <w:pStyle w:val="ParagraphStyle"/>
      </w:pPr>
    </w:p>
    <w:p w14:paraId="7107B66F" w14:textId="77777777" w:rsidR="00840431" w:rsidRDefault="00840431" w:rsidP="00840431">
      <w:pPr>
        <w:pStyle w:val="ParagraphStyle"/>
      </w:pPr>
      <w:r>
        <w:t>However, initially, children that are speaking English as a second language may progress slowly in comparison to their peers. Following a short period of time though, they start to make quicker progress.</w:t>
      </w:r>
    </w:p>
    <w:p w14:paraId="4FEEB4B0" w14:textId="77777777" w:rsidR="00840431" w:rsidRDefault="00840431" w:rsidP="00840431">
      <w:pPr>
        <w:pStyle w:val="ParagraphStyle"/>
      </w:pPr>
    </w:p>
    <w:p w14:paraId="1396A13A" w14:textId="77777777" w:rsidR="00840431" w:rsidRDefault="00840431" w:rsidP="00840431">
      <w:pPr>
        <w:pStyle w:val="ParagraphStyle"/>
      </w:pPr>
      <w:r>
        <w:t>Children need approximately 2 years to develop the language to a good level. Further language development delay can be caused when the children face a language development delay or impairment in their first language as well.</w:t>
      </w:r>
    </w:p>
    <w:p w14:paraId="20D48F1E" w14:textId="77777777" w:rsidR="00CD7678" w:rsidRDefault="00CD7678" w:rsidP="00CD7678">
      <w:pPr>
        <w:autoSpaceDE w:val="0"/>
        <w:autoSpaceDN w:val="0"/>
        <w:adjustRightInd w:val="0"/>
        <w:spacing w:after="0" w:line="240" w:lineRule="auto"/>
      </w:pPr>
    </w:p>
    <w:p w14:paraId="5DB4D0FF" w14:textId="2A3CABAE" w:rsidR="00F37D19" w:rsidRDefault="00543463" w:rsidP="008B5D0B">
      <w:pPr>
        <w:pStyle w:val="Heading1"/>
        <w:rPr>
          <w:rFonts w:asciiTheme="minorHAnsi" w:hAnsiTheme="minorHAnsi" w:cstheme="minorHAnsi"/>
          <w:color w:val="1E151D"/>
          <w:sz w:val="22"/>
          <w:szCs w:val="22"/>
        </w:rPr>
      </w:pPr>
      <w:r>
        <w:t xml:space="preserve">10 of </w:t>
      </w:r>
      <w:r w:rsidR="009D2F7F">
        <w:t>1</w:t>
      </w:r>
      <w:r w:rsidR="005C3255">
        <w:t>8</w:t>
      </w:r>
      <w:r w:rsidR="00FD11C2" w:rsidRPr="00FA17FC">
        <w:t xml:space="preserve"> </w:t>
      </w:r>
      <w:r w:rsidR="00237D36">
        <w:t>–</w:t>
      </w:r>
      <w:r w:rsidR="006B7D2C">
        <w:t xml:space="preserve"> </w:t>
      </w:r>
      <w:r w:rsidR="00AE6C27">
        <w:t>The adult’s role in a child’s language development</w:t>
      </w:r>
    </w:p>
    <w:p w14:paraId="6EE8E3B9" w14:textId="7B6C875D" w:rsidR="006D718D" w:rsidRDefault="006D718D" w:rsidP="006D718D">
      <w:pPr>
        <w:pStyle w:val="ParagraphStyle"/>
      </w:pPr>
      <w:r>
        <w:t>Adults, as parents, carers or educators, have the responsibility to promote the children’s language development by:</w:t>
      </w:r>
    </w:p>
    <w:p w14:paraId="7BC28272" w14:textId="77777777" w:rsidR="00EB58B2" w:rsidRDefault="00EB58B2" w:rsidP="00EB58B2">
      <w:pPr>
        <w:pStyle w:val="ParagraphStyle"/>
        <w:numPr>
          <w:ilvl w:val="0"/>
          <w:numId w:val="4"/>
        </w:numPr>
      </w:pPr>
      <w:r>
        <w:t>Talking to babies and naming things in their environment by pointing at them</w:t>
      </w:r>
    </w:p>
    <w:p w14:paraId="7013371D" w14:textId="77777777" w:rsidR="00EB58B2" w:rsidRDefault="00EB58B2" w:rsidP="00EB58B2">
      <w:pPr>
        <w:pStyle w:val="ParagraphStyle"/>
        <w:numPr>
          <w:ilvl w:val="0"/>
          <w:numId w:val="4"/>
        </w:numPr>
      </w:pPr>
      <w:r>
        <w:t>Talking to toddlers and teaching them new interesting things</w:t>
      </w:r>
    </w:p>
    <w:p w14:paraId="2C363C5D" w14:textId="77777777" w:rsidR="00EB58B2" w:rsidRDefault="00EB58B2" w:rsidP="00EB58B2">
      <w:pPr>
        <w:pStyle w:val="ParagraphStyle"/>
        <w:numPr>
          <w:ilvl w:val="0"/>
          <w:numId w:val="4"/>
        </w:numPr>
      </w:pPr>
      <w:r>
        <w:t>Reading books to children and helping them develop their listening skills</w:t>
      </w:r>
    </w:p>
    <w:p w14:paraId="37B673C2" w14:textId="77777777" w:rsidR="00EB58B2" w:rsidRDefault="00EB58B2" w:rsidP="00EB58B2">
      <w:pPr>
        <w:pStyle w:val="ParagraphStyle"/>
        <w:numPr>
          <w:ilvl w:val="0"/>
          <w:numId w:val="4"/>
        </w:numPr>
      </w:pPr>
      <w:r>
        <w:t>Reading the same books again and again as repetition helps them to remember and understand the language better</w:t>
      </w:r>
    </w:p>
    <w:p w14:paraId="6D83A740" w14:textId="77777777" w:rsidR="00EB58B2" w:rsidRDefault="00EB58B2" w:rsidP="00EB58B2">
      <w:pPr>
        <w:pStyle w:val="ParagraphStyle"/>
        <w:numPr>
          <w:ilvl w:val="0"/>
          <w:numId w:val="4"/>
        </w:numPr>
      </w:pPr>
      <w:r>
        <w:t>Playing with children</w:t>
      </w:r>
    </w:p>
    <w:p w14:paraId="6EB430EB" w14:textId="77777777" w:rsidR="00EB58B2" w:rsidRDefault="00EB58B2" w:rsidP="00EB58B2">
      <w:pPr>
        <w:pStyle w:val="ParagraphStyle"/>
        <w:numPr>
          <w:ilvl w:val="0"/>
          <w:numId w:val="4"/>
        </w:numPr>
      </w:pPr>
      <w:r>
        <w:t>Creating interesting, age-appropriate activities</w:t>
      </w:r>
    </w:p>
    <w:p w14:paraId="6861CE94" w14:textId="6820B915" w:rsidR="006D718D" w:rsidRDefault="00EB58B2" w:rsidP="00EB58B2">
      <w:pPr>
        <w:pStyle w:val="ParagraphStyle"/>
        <w:numPr>
          <w:ilvl w:val="0"/>
          <w:numId w:val="4"/>
        </w:numPr>
      </w:pPr>
      <w:r>
        <w:t>Stimulating them with visits to new places, for example, the forest, the beach, museums and art exhibitions</w:t>
      </w:r>
    </w:p>
    <w:p w14:paraId="140C35FB" w14:textId="77777777" w:rsidR="001C5E7C" w:rsidRDefault="001C5E7C" w:rsidP="001C5E7C">
      <w:pPr>
        <w:pStyle w:val="ParagraphStyle"/>
      </w:pPr>
    </w:p>
    <w:p w14:paraId="6B9F70C6" w14:textId="71DEBBDC" w:rsidR="00FC6E76" w:rsidRDefault="00FC6E76" w:rsidP="00FC6E76">
      <w:pPr>
        <w:pStyle w:val="Heading1"/>
      </w:pPr>
      <w:r>
        <w:t xml:space="preserve">11 of </w:t>
      </w:r>
      <w:r w:rsidR="009D2F7F">
        <w:t>1</w:t>
      </w:r>
      <w:r w:rsidR="005C3255">
        <w:t>8</w:t>
      </w:r>
      <w:r>
        <w:t xml:space="preserve"> </w:t>
      </w:r>
      <w:r w:rsidR="00D2164E">
        <w:t>–</w:t>
      </w:r>
      <w:r>
        <w:t xml:space="preserve"> </w:t>
      </w:r>
      <w:r w:rsidR="00267C8B">
        <w:t>The adult’s role in a child’s language development – continued</w:t>
      </w:r>
    </w:p>
    <w:p w14:paraId="37D89138" w14:textId="77777777" w:rsidR="004D295B" w:rsidRDefault="004D295B" w:rsidP="004D295B">
      <w:pPr>
        <w:pStyle w:val="ParagraphStyle"/>
      </w:pPr>
      <w:r>
        <w:t>Adults, as parents, carers or educators, have the responsibly to promote the children’s language development by:</w:t>
      </w:r>
    </w:p>
    <w:p w14:paraId="41E32AD3" w14:textId="77777777" w:rsidR="00D92EED" w:rsidRDefault="00D92EED" w:rsidP="00D92EED">
      <w:pPr>
        <w:pStyle w:val="ParagraphStyle"/>
        <w:numPr>
          <w:ilvl w:val="0"/>
          <w:numId w:val="4"/>
        </w:numPr>
      </w:pPr>
      <w:r>
        <w:t>Speaking with them about their day, their friends, their toys and generally things they find interesting</w:t>
      </w:r>
    </w:p>
    <w:p w14:paraId="42EEA9DC" w14:textId="77777777" w:rsidR="00D92EED" w:rsidRDefault="00D92EED" w:rsidP="00D92EED">
      <w:pPr>
        <w:pStyle w:val="ParagraphStyle"/>
        <w:numPr>
          <w:ilvl w:val="0"/>
          <w:numId w:val="4"/>
        </w:numPr>
      </w:pPr>
      <w:r>
        <w:t>Offering choices to them to help them become independent, responsible and learn to self-regulate</w:t>
      </w:r>
    </w:p>
    <w:p w14:paraId="58F72228" w14:textId="77777777" w:rsidR="00D92EED" w:rsidRDefault="00D92EED" w:rsidP="00D92EED">
      <w:pPr>
        <w:pStyle w:val="ParagraphStyle"/>
        <w:numPr>
          <w:ilvl w:val="0"/>
          <w:numId w:val="4"/>
        </w:numPr>
      </w:pPr>
      <w:r>
        <w:t>Repeating what they have said in the correct way, when they make a mistake</w:t>
      </w:r>
    </w:p>
    <w:p w14:paraId="7594D59C" w14:textId="363E73FF" w:rsidR="004D295B" w:rsidRDefault="00D92EED" w:rsidP="00D92EED">
      <w:pPr>
        <w:pStyle w:val="ParagraphStyle"/>
        <w:numPr>
          <w:ilvl w:val="0"/>
          <w:numId w:val="4"/>
        </w:numPr>
      </w:pPr>
      <w:r>
        <w:t>Listening and waiting patiently when children stammer trying to say all they are thinking about, before their language skills are ready</w:t>
      </w:r>
    </w:p>
    <w:p w14:paraId="134319D9" w14:textId="7761479F" w:rsidR="00FC6E76" w:rsidRDefault="00FC6E76" w:rsidP="00C86BF0">
      <w:pPr>
        <w:pStyle w:val="Heading1"/>
      </w:pPr>
      <w:r>
        <w:lastRenderedPageBreak/>
        <w:t xml:space="preserve">12 of </w:t>
      </w:r>
      <w:r w:rsidR="009D2F7F">
        <w:t>1</w:t>
      </w:r>
      <w:r w:rsidR="005C3255">
        <w:t>8</w:t>
      </w:r>
      <w:r w:rsidR="00FD11C2" w:rsidRPr="00FA17FC">
        <w:t xml:space="preserve"> </w:t>
      </w:r>
      <w:r w:rsidR="00D2164E">
        <w:t>–</w:t>
      </w:r>
      <w:r>
        <w:t xml:space="preserve"> </w:t>
      </w:r>
      <w:r w:rsidR="00332C02">
        <w:t>Factors affecting parental involvement</w:t>
      </w:r>
    </w:p>
    <w:p w14:paraId="732BCD31" w14:textId="77777777" w:rsidR="00334691" w:rsidRDefault="00334691" w:rsidP="00334691">
      <w:pPr>
        <w:pStyle w:val="ParagraphStyle"/>
      </w:pPr>
      <w:r>
        <w:t>Some parents may struggle to support their children’s language development. This can be caused due to their:</w:t>
      </w:r>
    </w:p>
    <w:p w14:paraId="53E79072" w14:textId="77777777" w:rsidR="00A47E5B" w:rsidRDefault="00A47E5B" w:rsidP="00A47E5B">
      <w:pPr>
        <w:pStyle w:val="ParagraphStyle"/>
        <w:numPr>
          <w:ilvl w:val="0"/>
          <w:numId w:val="4"/>
        </w:numPr>
      </w:pPr>
      <w:r>
        <w:t>Low self-esteem</w:t>
      </w:r>
    </w:p>
    <w:p w14:paraId="759D4B50" w14:textId="77777777" w:rsidR="00A47E5B" w:rsidRDefault="00A47E5B" w:rsidP="00A47E5B">
      <w:pPr>
        <w:pStyle w:val="ParagraphStyle"/>
        <w:numPr>
          <w:ilvl w:val="0"/>
          <w:numId w:val="4"/>
        </w:numPr>
      </w:pPr>
      <w:r>
        <w:t>Poor language skills</w:t>
      </w:r>
    </w:p>
    <w:p w14:paraId="2E5F3D77" w14:textId="77777777" w:rsidR="00A47E5B" w:rsidRDefault="00A47E5B" w:rsidP="00A47E5B">
      <w:pPr>
        <w:pStyle w:val="ParagraphStyle"/>
        <w:numPr>
          <w:ilvl w:val="0"/>
          <w:numId w:val="4"/>
        </w:numPr>
      </w:pPr>
      <w:r>
        <w:t>Lack of experience</w:t>
      </w:r>
    </w:p>
    <w:p w14:paraId="6770397C" w14:textId="6F47F1A4" w:rsidR="00334691" w:rsidRDefault="00A47E5B" w:rsidP="00A47E5B">
      <w:pPr>
        <w:pStyle w:val="ParagraphStyle"/>
        <w:numPr>
          <w:ilvl w:val="0"/>
          <w:numId w:val="4"/>
        </w:numPr>
      </w:pPr>
      <w:r>
        <w:t>Insufficient knowledge of the language</w:t>
      </w:r>
    </w:p>
    <w:p w14:paraId="584F1F4B" w14:textId="77777777" w:rsidR="007C7FAF" w:rsidRDefault="007C7FAF" w:rsidP="007C7FAF">
      <w:pPr>
        <w:pStyle w:val="ParagraphStyle"/>
        <w:ind w:left="720"/>
      </w:pPr>
    </w:p>
    <w:p w14:paraId="7C8B8D04" w14:textId="29D8386A" w:rsidR="00D8633F" w:rsidRDefault="00D8633F" w:rsidP="00CA1D39">
      <w:pPr>
        <w:pStyle w:val="Heading1"/>
      </w:pPr>
      <w:r>
        <w:t xml:space="preserve">13 of </w:t>
      </w:r>
      <w:r w:rsidR="009D2F7F">
        <w:t>1</w:t>
      </w:r>
      <w:r w:rsidR="005C3255">
        <w:t>8</w:t>
      </w:r>
      <w:r w:rsidR="005F66E4">
        <w:t xml:space="preserve"> </w:t>
      </w:r>
      <w:r>
        <w:t xml:space="preserve">– </w:t>
      </w:r>
      <w:r w:rsidR="003A167D">
        <w:t>Question 1</w:t>
      </w:r>
    </w:p>
    <w:p w14:paraId="65771271" w14:textId="77777777" w:rsidR="00A731AA" w:rsidRDefault="00A731AA" w:rsidP="00A731AA">
      <w:pPr>
        <w:pStyle w:val="ParagraphStyle"/>
      </w:pPr>
      <w:r>
        <w:t>Indicate whether the following statements are true or false.</w:t>
      </w:r>
    </w:p>
    <w:p w14:paraId="240B6087" w14:textId="77777777" w:rsidR="00A731AA" w:rsidRDefault="00A731AA" w:rsidP="00A731AA">
      <w:pPr>
        <w:pStyle w:val="ParagraphStyle"/>
      </w:pPr>
    </w:p>
    <w:p w14:paraId="6382EEF6" w14:textId="77777777" w:rsidR="00A731AA" w:rsidRDefault="00A731AA" w:rsidP="00A731AA">
      <w:pPr>
        <w:pStyle w:val="ParagraphStyle"/>
      </w:pPr>
      <w:r>
        <w:t>The language development of children involves their ability to communicate.</w:t>
      </w:r>
    </w:p>
    <w:p w14:paraId="31163DFE" w14:textId="77777777" w:rsidR="00A731AA" w:rsidRDefault="00A731AA" w:rsidP="00A731AA">
      <w:pPr>
        <w:pStyle w:val="ParagraphStyle"/>
      </w:pPr>
      <w:r>
        <w:t>True</w:t>
      </w:r>
    </w:p>
    <w:p w14:paraId="3D54FEF5" w14:textId="77777777" w:rsidR="00A731AA" w:rsidRDefault="00A731AA" w:rsidP="00A731AA">
      <w:pPr>
        <w:pStyle w:val="ParagraphStyle"/>
      </w:pPr>
      <w:r>
        <w:t>False</w:t>
      </w:r>
    </w:p>
    <w:p w14:paraId="00C5D400" w14:textId="77777777" w:rsidR="00A731AA" w:rsidRDefault="00A731AA" w:rsidP="00A731AA">
      <w:pPr>
        <w:pStyle w:val="ParagraphStyle"/>
      </w:pPr>
    </w:p>
    <w:p w14:paraId="4062B30E" w14:textId="77777777" w:rsidR="00A731AA" w:rsidRDefault="00A731AA" w:rsidP="00A731AA">
      <w:pPr>
        <w:pStyle w:val="ParagraphStyle"/>
      </w:pPr>
      <w:r>
        <w:t>The correct answer is: True</w:t>
      </w:r>
    </w:p>
    <w:p w14:paraId="257BFCA0" w14:textId="77777777" w:rsidR="00A731AA" w:rsidRDefault="00A731AA" w:rsidP="00A731AA">
      <w:pPr>
        <w:pStyle w:val="ParagraphStyle"/>
      </w:pPr>
    </w:p>
    <w:p w14:paraId="20975194" w14:textId="77777777" w:rsidR="00A731AA" w:rsidRDefault="00A731AA" w:rsidP="00A731AA">
      <w:pPr>
        <w:pStyle w:val="ParagraphStyle"/>
      </w:pPr>
      <w:r>
        <w:t>The language development of children is central to their social and emotional development.</w:t>
      </w:r>
    </w:p>
    <w:p w14:paraId="6821713B" w14:textId="77777777" w:rsidR="00A731AA" w:rsidRDefault="00A731AA" w:rsidP="00A731AA">
      <w:pPr>
        <w:pStyle w:val="ParagraphStyle"/>
      </w:pPr>
      <w:r>
        <w:t>True</w:t>
      </w:r>
    </w:p>
    <w:p w14:paraId="6601D5CC" w14:textId="77777777" w:rsidR="00A731AA" w:rsidRDefault="00A731AA" w:rsidP="00A731AA">
      <w:pPr>
        <w:pStyle w:val="ParagraphStyle"/>
      </w:pPr>
      <w:r>
        <w:t>False</w:t>
      </w:r>
    </w:p>
    <w:p w14:paraId="6F73EC7E" w14:textId="77777777" w:rsidR="00A731AA" w:rsidRDefault="00A731AA" w:rsidP="00A731AA">
      <w:pPr>
        <w:pStyle w:val="ParagraphStyle"/>
      </w:pPr>
    </w:p>
    <w:p w14:paraId="4D448181" w14:textId="77777777" w:rsidR="00A731AA" w:rsidRDefault="00A731AA" w:rsidP="00A731AA">
      <w:pPr>
        <w:pStyle w:val="ParagraphStyle"/>
      </w:pPr>
      <w:r>
        <w:t>The correct answer is: True</w:t>
      </w:r>
    </w:p>
    <w:p w14:paraId="582902B6" w14:textId="77777777" w:rsidR="00A731AA" w:rsidRDefault="00A731AA" w:rsidP="00A731AA">
      <w:pPr>
        <w:pStyle w:val="ParagraphStyle"/>
      </w:pPr>
    </w:p>
    <w:p w14:paraId="3859D995" w14:textId="77777777" w:rsidR="00A731AA" w:rsidRDefault="00A731AA" w:rsidP="00A731AA">
      <w:pPr>
        <w:pStyle w:val="ParagraphStyle"/>
      </w:pPr>
      <w:r>
        <w:t>Expressive language is the area of language where the children listen and understand what is said to them or around them.</w:t>
      </w:r>
    </w:p>
    <w:p w14:paraId="69FCFE52" w14:textId="77777777" w:rsidR="00A731AA" w:rsidRDefault="00A731AA" w:rsidP="00A731AA">
      <w:pPr>
        <w:pStyle w:val="ParagraphStyle"/>
      </w:pPr>
      <w:r>
        <w:t>True</w:t>
      </w:r>
    </w:p>
    <w:p w14:paraId="29B57DC9" w14:textId="77777777" w:rsidR="00A731AA" w:rsidRDefault="00A731AA" w:rsidP="00A731AA">
      <w:pPr>
        <w:pStyle w:val="ParagraphStyle"/>
      </w:pPr>
      <w:r>
        <w:t>False</w:t>
      </w:r>
    </w:p>
    <w:p w14:paraId="32A7545F" w14:textId="77777777" w:rsidR="00A731AA" w:rsidRDefault="00A731AA" w:rsidP="00A731AA">
      <w:pPr>
        <w:pStyle w:val="ParagraphStyle"/>
      </w:pPr>
    </w:p>
    <w:p w14:paraId="585C9DDF" w14:textId="77777777" w:rsidR="00A731AA" w:rsidRDefault="00A731AA" w:rsidP="00A731AA">
      <w:pPr>
        <w:pStyle w:val="ParagraphStyle"/>
      </w:pPr>
      <w:r>
        <w:t>The correct answer is: False</w:t>
      </w:r>
    </w:p>
    <w:p w14:paraId="74215A49" w14:textId="77777777" w:rsidR="00A731AA" w:rsidRDefault="00A731AA" w:rsidP="00A731AA">
      <w:pPr>
        <w:pStyle w:val="ParagraphStyle"/>
      </w:pPr>
    </w:p>
    <w:p w14:paraId="3E91A066" w14:textId="77777777" w:rsidR="00A731AA" w:rsidRDefault="00A731AA" w:rsidP="00A731AA">
      <w:pPr>
        <w:pStyle w:val="ParagraphStyle"/>
      </w:pPr>
      <w:r>
        <w:t>Receptive language is the area of language where the children communicate their needs, thoughts and emotions.</w:t>
      </w:r>
    </w:p>
    <w:p w14:paraId="73C348E3" w14:textId="77777777" w:rsidR="00A731AA" w:rsidRDefault="00A731AA" w:rsidP="00A731AA">
      <w:pPr>
        <w:pStyle w:val="ParagraphStyle"/>
      </w:pPr>
      <w:r>
        <w:t>True</w:t>
      </w:r>
    </w:p>
    <w:p w14:paraId="25D01285" w14:textId="77777777" w:rsidR="00A731AA" w:rsidRDefault="00A731AA" w:rsidP="00A731AA">
      <w:pPr>
        <w:pStyle w:val="ParagraphStyle"/>
      </w:pPr>
      <w:r>
        <w:t>False</w:t>
      </w:r>
    </w:p>
    <w:p w14:paraId="3A633B14" w14:textId="77777777" w:rsidR="00A731AA" w:rsidRDefault="00A731AA" w:rsidP="00A731AA">
      <w:pPr>
        <w:pStyle w:val="ParagraphStyle"/>
      </w:pPr>
    </w:p>
    <w:p w14:paraId="0BDE420A" w14:textId="77777777" w:rsidR="00A731AA" w:rsidRDefault="00A731AA" w:rsidP="00A731AA">
      <w:pPr>
        <w:pStyle w:val="ParagraphStyle"/>
      </w:pPr>
      <w:r>
        <w:t>The correct answer is: False</w:t>
      </w:r>
    </w:p>
    <w:p w14:paraId="15C3A7A6" w14:textId="77777777" w:rsidR="00D32ADF" w:rsidRDefault="00D32ADF" w:rsidP="00CB063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E23"/>
        </w:rPr>
      </w:pPr>
    </w:p>
    <w:p w14:paraId="07AD3D99" w14:textId="77777777" w:rsidR="00AC6C98" w:rsidRPr="00DD21DE" w:rsidRDefault="00AC6C98" w:rsidP="00DD21DE">
      <w:pPr>
        <w:spacing w:line="240" w:lineRule="auto"/>
        <w:rPr>
          <w:rFonts w:cstheme="minorHAnsi"/>
          <w:color w:val="1E151D"/>
        </w:rPr>
      </w:pPr>
    </w:p>
    <w:p w14:paraId="7A1AAF1A" w14:textId="7FBA43F6" w:rsidR="00D8633F" w:rsidRDefault="00B87AEA" w:rsidP="00AC6C98">
      <w:pPr>
        <w:pStyle w:val="Heading1"/>
      </w:pPr>
      <w:r>
        <w:t>1</w:t>
      </w:r>
      <w:r w:rsidR="0018201D">
        <w:t>4</w:t>
      </w:r>
      <w:r w:rsidR="00D8633F">
        <w:t xml:space="preserve"> of </w:t>
      </w:r>
      <w:r w:rsidR="009D2F7F">
        <w:t>1</w:t>
      </w:r>
      <w:r w:rsidR="005C3255">
        <w:t>8</w:t>
      </w:r>
      <w:r w:rsidR="00D8633F" w:rsidRPr="00FA17FC">
        <w:t xml:space="preserve"> </w:t>
      </w:r>
      <w:r w:rsidR="00D8633F">
        <w:t xml:space="preserve">– </w:t>
      </w:r>
      <w:r w:rsidR="00CE1E8B">
        <w:t xml:space="preserve">Question </w:t>
      </w:r>
      <w:r w:rsidR="00FC7548">
        <w:t>2</w:t>
      </w:r>
    </w:p>
    <w:p w14:paraId="25D67350" w14:textId="66EFDEB6" w:rsidR="00926FF8" w:rsidRDefault="00926FF8" w:rsidP="00926FF8">
      <w:pPr>
        <w:pStyle w:val="ParagraphStyle"/>
      </w:pPr>
      <w:r>
        <w:t>Which of the following factors affect language development?</w:t>
      </w:r>
      <w:r w:rsidR="00E30BD4">
        <w:t xml:space="preserve"> Select all that apply.</w:t>
      </w:r>
    </w:p>
    <w:p w14:paraId="43C95D7C" w14:textId="77777777" w:rsidR="00B12D87" w:rsidRDefault="00B12D87" w:rsidP="00B12D87">
      <w:pPr>
        <w:pStyle w:val="ParagraphStyle"/>
        <w:numPr>
          <w:ilvl w:val="0"/>
          <w:numId w:val="5"/>
        </w:numPr>
      </w:pPr>
      <w:r>
        <w:t>Health problems</w:t>
      </w:r>
    </w:p>
    <w:p w14:paraId="1F142E39" w14:textId="77777777" w:rsidR="00B12D87" w:rsidRDefault="00B12D87" w:rsidP="00B12D87">
      <w:pPr>
        <w:pStyle w:val="ParagraphStyle"/>
        <w:numPr>
          <w:ilvl w:val="0"/>
          <w:numId w:val="5"/>
        </w:numPr>
      </w:pPr>
      <w:r>
        <w:t>Special educational needs and learning difficulties</w:t>
      </w:r>
    </w:p>
    <w:p w14:paraId="643E01D1" w14:textId="77777777" w:rsidR="00B12D87" w:rsidRDefault="00B12D87" w:rsidP="00B12D87">
      <w:pPr>
        <w:pStyle w:val="ParagraphStyle"/>
        <w:numPr>
          <w:ilvl w:val="0"/>
          <w:numId w:val="5"/>
        </w:numPr>
      </w:pPr>
      <w:r>
        <w:t>Emotional and social factors</w:t>
      </w:r>
    </w:p>
    <w:p w14:paraId="39D8A936" w14:textId="77777777" w:rsidR="00B12D87" w:rsidRDefault="00B12D87" w:rsidP="00B12D87">
      <w:pPr>
        <w:pStyle w:val="ParagraphStyle"/>
        <w:numPr>
          <w:ilvl w:val="0"/>
          <w:numId w:val="5"/>
        </w:numPr>
      </w:pPr>
      <w:r>
        <w:t>English as an additional language</w:t>
      </w:r>
    </w:p>
    <w:p w14:paraId="47A9CE35" w14:textId="77777777" w:rsidR="00926FF8" w:rsidRPr="00EE0990" w:rsidRDefault="00926FF8" w:rsidP="004A5F59">
      <w:pPr>
        <w:pStyle w:val="ParagraphStyle"/>
        <w:numPr>
          <w:ilvl w:val="0"/>
          <w:numId w:val="5"/>
        </w:numPr>
      </w:pPr>
    </w:p>
    <w:p w14:paraId="1736E169" w14:textId="77777777" w:rsidR="00AE4F6D" w:rsidRDefault="00AE4F6D" w:rsidP="00AE4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F72310B" w14:textId="2BB40804" w:rsidR="00AE4F6D" w:rsidRDefault="00AE4F6D" w:rsidP="00AE4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correct answer</w:t>
      </w:r>
      <w:r w:rsidR="000939CE">
        <w:rPr>
          <w:color w:val="000000"/>
        </w:rPr>
        <w:t xml:space="preserve"> is</w:t>
      </w:r>
      <w:r w:rsidR="00387542">
        <w:rPr>
          <w:color w:val="000000"/>
        </w:rPr>
        <w:t xml:space="preserve"> </w:t>
      </w:r>
      <w:r w:rsidR="00B12D87">
        <w:rPr>
          <w:color w:val="000000"/>
        </w:rPr>
        <w:t>all of the above</w:t>
      </w:r>
      <w:r w:rsidR="00EE0990">
        <w:rPr>
          <w:color w:val="000000"/>
        </w:rPr>
        <w:t>.</w:t>
      </w:r>
    </w:p>
    <w:p w14:paraId="24439C62" w14:textId="77777777" w:rsidR="00776512" w:rsidRDefault="00776512" w:rsidP="00776512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4DBAC18" w14:textId="6AC89DA4" w:rsidR="00387542" w:rsidRDefault="006977CB" w:rsidP="006977CB">
      <w:pPr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231E23"/>
          <w:sz w:val="20"/>
          <w:szCs w:val="20"/>
        </w:rPr>
      </w:pPr>
      <w:r>
        <w:rPr>
          <w:rFonts w:ascii="Lato" w:hAnsi="Lato" w:cs="Lato"/>
          <w:color w:val="231E23"/>
          <w:sz w:val="20"/>
          <w:szCs w:val="20"/>
        </w:rPr>
        <w:t xml:space="preserve"> </w:t>
      </w:r>
    </w:p>
    <w:p w14:paraId="4E7460AC" w14:textId="0ADDB861" w:rsidR="000939CE" w:rsidRDefault="000939CE" w:rsidP="000939CE">
      <w:pPr>
        <w:pStyle w:val="Heading1"/>
      </w:pPr>
      <w:r>
        <w:lastRenderedPageBreak/>
        <w:t>1</w:t>
      </w:r>
      <w:r w:rsidR="0071516E">
        <w:t>5</w:t>
      </w:r>
      <w:r>
        <w:t xml:space="preserve"> of 1</w:t>
      </w:r>
      <w:r w:rsidR="005C3255">
        <w:t>8</w:t>
      </w:r>
      <w:r w:rsidRPr="00FA17FC">
        <w:t xml:space="preserve"> </w:t>
      </w:r>
      <w:r>
        <w:t xml:space="preserve">– Question </w:t>
      </w:r>
      <w:r w:rsidR="004A5F59">
        <w:t>3</w:t>
      </w:r>
    </w:p>
    <w:p w14:paraId="0B85BED5" w14:textId="73F06D58" w:rsidR="00E30BD4" w:rsidRDefault="00E30BD4" w:rsidP="00E30BD4">
      <w:pPr>
        <w:pStyle w:val="ParagraphStyle"/>
      </w:pPr>
      <w:r>
        <w:t>Why are language development issues identified in 3 to 4-year</w:t>
      </w:r>
      <w:r w:rsidR="00537817">
        <w:t>-</w:t>
      </w:r>
      <w:r>
        <w:t>olds? Select all that apply.</w:t>
      </w:r>
    </w:p>
    <w:p w14:paraId="1B245E25" w14:textId="77777777" w:rsidR="00537817" w:rsidRDefault="00537817" w:rsidP="00537817">
      <w:pPr>
        <w:pStyle w:val="ParagraphStyle"/>
        <w:numPr>
          <w:ilvl w:val="0"/>
          <w:numId w:val="7"/>
        </w:numPr>
      </w:pPr>
      <w:r>
        <w:t>Because these problems are not easily identified from an early age</w:t>
      </w:r>
    </w:p>
    <w:p w14:paraId="5D3C6E6E" w14:textId="77777777" w:rsidR="00537817" w:rsidRDefault="00537817" w:rsidP="00537817">
      <w:pPr>
        <w:pStyle w:val="ParagraphStyle"/>
        <w:numPr>
          <w:ilvl w:val="0"/>
          <w:numId w:val="7"/>
        </w:numPr>
      </w:pPr>
      <w:r>
        <w:t>Because only the school can identify language development problems</w:t>
      </w:r>
    </w:p>
    <w:p w14:paraId="72656C9E" w14:textId="77777777" w:rsidR="00537817" w:rsidRDefault="00537817" w:rsidP="00537817">
      <w:pPr>
        <w:pStyle w:val="ParagraphStyle"/>
        <w:numPr>
          <w:ilvl w:val="0"/>
          <w:numId w:val="7"/>
        </w:numPr>
      </w:pPr>
      <w:r>
        <w:t>Because at that age most children can speak clearly and form long sentences and it is therefore easier to suspect that a health problem may be causing a language development delay</w:t>
      </w:r>
    </w:p>
    <w:p w14:paraId="3804D080" w14:textId="32CD051C" w:rsidR="00537817" w:rsidRDefault="00537817" w:rsidP="00537817">
      <w:pPr>
        <w:pStyle w:val="ParagraphStyle"/>
        <w:numPr>
          <w:ilvl w:val="0"/>
          <w:numId w:val="7"/>
        </w:numPr>
      </w:pPr>
      <w:r>
        <w:t>Because 3 to 4-year-olds ask a lot of questions</w:t>
      </w:r>
    </w:p>
    <w:p w14:paraId="79FE89A3" w14:textId="77777777" w:rsidR="00E30BD4" w:rsidRPr="00EE0990" w:rsidRDefault="00E30BD4" w:rsidP="00537817">
      <w:pPr>
        <w:pStyle w:val="ParagraphStyle"/>
      </w:pPr>
    </w:p>
    <w:p w14:paraId="00A2B5EC" w14:textId="77777777" w:rsidR="000939CE" w:rsidRDefault="000939CE" w:rsidP="000939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D29E038" w14:textId="4C329A2C" w:rsidR="000939CE" w:rsidRDefault="000939CE" w:rsidP="000939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correct answer</w:t>
      </w:r>
      <w:r w:rsidR="00686BBF">
        <w:rPr>
          <w:color w:val="000000"/>
        </w:rPr>
        <w:t xml:space="preserve">s are a) and c) Because these problems are not easily identified from an early age and because </w:t>
      </w:r>
      <w:r w:rsidR="00686BBF">
        <w:t>at that age most children can speak clearly and form long sentences and it is therefore easier to suspect that a health problem may be causing a language development dela</w:t>
      </w:r>
      <w:r w:rsidR="00DF6AEC">
        <w:t>y</w:t>
      </w:r>
      <w:r>
        <w:rPr>
          <w:color w:val="000000"/>
        </w:rPr>
        <w:t>.</w:t>
      </w:r>
    </w:p>
    <w:p w14:paraId="17CB8FAF" w14:textId="7753E06C" w:rsidR="00A41AE2" w:rsidRDefault="00A41AE2" w:rsidP="000939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7D583BF" w14:textId="77777777" w:rsidR="00A41AE2" w:rsidRDefault="00A41AE2" w:rsidP="000939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71D7691" w14:textId="5F44799F" w:rsidR="00A41AE2" w:rsidRDefault="00A41AE2" w:rsidP="00A41AE2">
      <w:pPr>
        <w:pStyle w:val="Heading1"/>
      </w:pPr>
      <w:r>
        <w:t>1</w:t>
      </w:r>
      <w:r w:rsidR="0071516E">
        <w:t>6</w:t>
      </w:r>
      <w:r>
        <w:t xml:space="preserve"> of 1</w:t>
      </w:r>
      <w:r w:rsidR="005C3255">
        <w:t>8</w:t>
      </w:r>
      <w:r w:rsidRPr="00FA17FC">
        <w:t xml:space="preserve"> </w:t>
      </w:r>
      <w:r>
        <w:t xml:space="preserve">– Question </w:t>
      </w:r>
      <w:r w:rsidR="00071646">
        <w:t>4</w:t>
      </w:r>
    </w:p>
    <w:p w14:paraId="5ACFD38C" w14:textId="77777777" w:rsidR="000176B1" w:rsidRDefault="000176B1" w:rsidP="000176B1">
      <w:pPr>
        <w:pStyle w:val="ParagraphStyle"/>
      </w:pPr>
      <w:r>
        <w:t>Indicate whether the following statements are true or false.</w:t>
      </w:r>
    </w:p>
    <w:p w14:paraId="71F37AB9" w14:textId="77777777" w:rsidR="000176B1" w:rsidRDefault="000176B1" w:rsidP="000176B1">
      <w:pPr>
        <w:pStyle w:val="ParagraphStyle"/>
      </w:pPr>
    </w:p>
    <w:p w14:paraId="24B7F562" w14:textId="77777777" w:rsidR="000176B1" w:rsidRDefault="000176B1" w:rsidP="000176B1">
      <w:pPr>
        <w:pStyle w:val="ParagraphStyle"/>
      </w:pPr>
      <w:r>
        <w:t>Children who speak English as an additional language face a higher risk of developing language development issues compared to children who speak English as their first language.</w:t>
      </w:r>
    </w:p>
    <w:p w14:paraId="404D72EA" w14:textId="77777777" w:rsidR="000176B1" w:rsidRDefault="000176B1" w:rsidP="000176B1">
      <w:pPr>
        <w:pStyle w:val="ParagraphStyle"/>
      </w:pPr>
      <w:r>
        <w:t>True</w:t>
      </w:r>
    </w:p>
    <w:p w14:paraId="763E4B54" w14:textId="77777777" w:rsidR="000176B1" w:rsidRDefault="000176B1" w:rsidP="000176B1">
      <w:pPr>
        <w:pStyle w:val="ParagraphStyle"/>
      </w:pPr>
      <w:r>
        <w:t>False</w:t>
      </w:r>
    </w:p>
    <w:p w14:paraId="4EDCCAED" w14:textId="77777777" w:rsidR="000176B1" w:rsidRDefault="000176B1" w:rsidP="000176B1">
      <w:pPr>
        <w:pStyle w:val="ParagraphStyle"/>
      </w:pPr>
    </w:p>
    <w:p w14:paraId="0761D838" w14:textId="77777777" w:rsidR="000176B1" w:rsidRDefault="000176B1" w:rsidP="000176B1">
      <w:pPr>
        <w:pStyle w:val="ParagraphStyle"/>
      </w:pPr>
      <w:r>
        <w:t>The correct answer is: False</w:t>
      </w:r>
    </w:p>
    <w:p w14:paraId="4FB081F5" w14:textId="77777777" w:rsidR="000176B1" w:rsidRDefault="000176B1" w:rsidP="000176B1">
      <w:pPr>
        <w:pStyle w:val="ParagraphStyle"/>
      </w:pPr>
    </w:p>
    <w:p w14:paraId="417674E3" w14:textId="77777777" w:rsidR="000176B1" w:rsidRDefault="000176B1" w:rsidP="000176B1">
      <w:pPr>
        <w:pStyle w:val="ParagraphStyle"/>
      </w:pPr>
      <w:r>
        <w:t>Children who speak English as an additional language need approximately 5 years to develop the language to a good level.</w:t>
      </w:r>
    </w:p>
    <w:p w14:paraId="786EFCFB" w14:textId="77777777" w:rsidR="000176B1" w:rsidRDefault="000176B1" w:rsidP="000176B1">
      <w:pPr>
        <w:pStyle w:val="ParagraphStyle"/>
      </w:pPr>
      <w:r>
        <w:t>True</w:t>
      </w:r>
    </w:p>
    <w:p w14:paraId="54EC2530" w14:textId="77777777" w:rsidR="000176B1" w:rsidRDefault="000176B1" w:rsidP="000176B1">
      <w:pPr>
        <w:pStyle w:val="ParagraphStyle"/>
      </w:pPr>
      <w:r>
        <w:t>False</w:t>
      </w:r>
    </w:p>
    <w:p w14:paraId="025B93F5" w14:textId="77777777" w:rsidR="000176B1" w:rsidRDefault="000176B1" w:rsidP="000176B1">
      <w:pPr>
        <w:pStyle w:val="ParagraphStyle"/>
      </w:pPr>
    </w:p>
    <w:p w14:paraId="0E47D89A" w14:textId="77777777" w:rsidR="000176B1" w:rsidRDefault="000176B1" w:rsidP="000176B1">
      <w:pPr>
        <w:pStyle w:val="ParagraphStyle"/>
      </w:pPr>
      <w:r>
        <w:t>The correct answer is: False</w:t>
      </w:r>
    </w:p>
    <w:p w14:paraId="754D4112" w14:textId="77777777" w:rsidR="000176B1" w:rsidRDefault="000176B1" w:rsidP="000176B1">
      <w:pPr>
        <w:pStyle w:val="ParagraphStyle"/>
      </w:pPr>
    </w:p>
    <w:p w14:paraId="2FC63811" w14:textId="77777777" w:rsidR="000176B1" w:rsidRDefault="000176B1" w:rsidP="000176B1">
      <w:pPr>
        <w:pStyle w:val="ParagraphStyle"/>
      </w:pPr>
      <w:r>
        <w:t>Initially, children that are speaking English as an additional language may progress slowly in comparison to their peers.</w:t>
      </w:r>
    </w:p>
    <w:p w14:paraId="6261A6A3" w14:textId="77777777" w:rsidR="000176B1" w:rsidRDefault="000176B1" w:rsidP="000176B1">
      <w:pPr>
        <w:pStyle w:val="ParagraphStyle"/>
      </w:pPr>
      <w:r>
        <w:t>True</w:t>
      </w:r>
    </w:p>
    <w:p w14:paraId="57429979" w14:textId="77777777" w:rsidR="000176B1" w:rsidRDefault="000176B1" w:rsidP="000176B1">
      <w:pPr>
        <w:pStyle w:val="ParagraphStyle"/>
      </w:pPr>
      <w:r>
        <w:t>False</w:t>
      </w:r>
    </w:p>
    <w:p w14:paraId="3106A421" w14:textId="77777777" w:rsidR="000176B1" w:rsidRDefault="000176B1" w:rsidP="000176B1">
      <w:pPr>
        <w:pStyle w:val="ParagraphStyle"/>
      </w:pPr>
    </w:p>
    <w:p w14:paraId="66D3526A" w14:textId="77777777" w:rsidR="000176B1" w:rsidRDefault="000176B1" w:rsidP="000176B1">
      <w:pPr>
        <w:pStyle w:val="ParagraphStyle"/>
      </w:pPr>
      <w:r>
        <w:t>The correct answer is: True</w:t>
      </w:r>
    </w:p>
    <w:p w14:paraId="540D90D6" w14:textId="77777777" w:rsidR="000176B1" w:rsidRDefault="000176B1" w:rsidP="000176B1">
      <w:pPr>
        <w:pStyle w:val="ParagraphStyle"/>
      </w:pPr>
    </w:p>
    <w:p w14:paraId="277A43E6" w14:textId="77777777" w:rsidR="000176B1" w:rsidRDefault="000176B1" w:rsidP="000176B1">
      <w:pPr>
        <w:pStyle w:val="ParagraphStyle"/>
      </w:pPr>
      <w:r>
        <w:t>Language development delay can be extended when the children face a language development delay or impairment in their first language as well.</w:t>
      </w:r>
    </w:p>
    <w:p w14:paraId="188BA673" w14:textId="77777777" w:rsidR="000176B1" w:rsidRDefault="000176B1" w:rsidP="000176B1">
      <w:pPr>
        <w:pStyle w:val="ParagraphStyle"/>
      </w:pPr>
      <w:r>
        <w:t>True</w:t>
      </w:r>
    </w:p>
    <w:p w14:paraId="407D3FBA" w14:textId="77777777" w:rsidR="000176B1" w:rsidRDefault="000176B1" w:rsidP="000176B1">
      <w:pPr>
        <w:pStyle w:val="ParagraphStyle"/>
      </w:pPr>
      <w:r>
        <w:t>False</w:t>
      </w:r>
    </w:p>
    <w:p w14:paraId="20029405" w14:textId="77777777" w:rsidR="000176B1" w:rsidRDefault="000176B1" w:rsidP="000176B1">
      <w:pPr>
        <w:pStyle w:val="ParagraphStyle"/>
      </w:pPr>
    </w:p>
    <w:p w14:paraId="1DF5484E" w14:textId="77777777" w:rsidR="000176B1" w:rsidRDefault="000176B1" w:rsidP="000176B1">
      <w:pPr>
        <w:pStyle w:val="ParagraphStyle"/>
      </w:pPr>
      <w:r>
        <w:t>The correct answer is: True</w:t>
      </w:r>
    </w:p>
    <w:p w14:paraId="2E44BAC4" w14:textId="35F6A967" w:rsidR="000176B1" w:rsidRDefault="000176B1">
      <w:pPr>
        <w:rPr>
          <w:rFonts w:asciiTheme="minorHAnsi" w:eastAsiaTheme="minorHAnsi" w:hAnsiTheme="minorHAnsi" w:cstheme="minorBidi"/>
          <w:szCs w:val="24"/>
          <w:lang w:eastAsia="en-US"/>
        </w:rPr>
      </w:pPr>
      <w:r>
        <w:br w:type="page"/>
      </w:r>
    </w:p>
    <w:p w14:paraId="409AFE0A" w14:textId="429A92BB" w:rsidR="008D1CD3" w:rsidRDefault="008D1CD3" w:rsidP="008D1CD3">
      <w:pPr>
        <w:pStyle w:val="Heading1"/>
      </w:pPr>
      <w:r>
        <w:lastRenderedPageBreak/>
        <w:t>1</w:t>
      </w:r>
      <w:r w:rsidR="005F66E4">
        <w:t>7</w:t>
      </w:r>
      <w:r>
        <w:t xml:space="preserve"> of 1</w:t>
      </w:r>
      <w:r w:rsidR="005C3255">
        <w:t>8</w:t>
      </w:r>
      <w:r w:rsidRPr="00FA17FC">
        <w:t xml:space="preserve"> </w:t>
      </w:r>
      <w:r>
        <w:t xml:space="preserve">– Question </w:t>
      </w:r>
      <w:r w:rsidR="00227F17">
        <w:t>5</w:t>
      </w:r>
    </w:p>
    <w:p w14:paraId="0B6D8D2E" w14:textId="77777777" w:rsidR="003022DE" w:rsidRDefault="003022DE" w:rsidP="003022DE">
      <w:pPr>
        <w:pStyle w:val="ParagraphStyle"/>
      </w:pPr>
      <w:r>
        <w:t xml:space="preserve">What do parents need to do when their child stammers occasionally? </w:t>
      </w:r>
    </w:p>
    <w:p w14:paraId="4835DB9D" w14:textId="77777777" w:rsidR="00C85AA3" w:rsidRDefault="00C85AA3" w:rsidP="00C85AA3">
      <w:pPr>
        <w:pStyle w:val="ParagraphStyle"/>
        <w:numPr>
          <w:ilvl w:val="0"/>
          <w:numId w:val="10"/>
        </w:numPr>
      </w:pPr>
      <w:r>
        <w:t>Listen and wait patiently</w:t>
      </w:r>
    </w:p>
    <w:p w14:paraId="5536E263" w14:textId="77777777" w:rsidR="00C85AA3" w:rsidRDefault="00C85AA3" w:rsidP="00C85AA3">
      <w:pPr>
        <w:pStyle w:val="ParagraphStyle"/>
        <w:numPr>
          <w:ilvl w:val="0"/>
          <w:numId w:val="10"/>
        </w:numPr>
      </w:pPr>
      <w:r>
        <w:t>Finish off the sentence for them</w:t>
      </w:r>
    </w:p>
    <w:p w14:paraId="3597CD54" w14:textId="77777777" w:rsidR="00C85AA3" w:rsidRDefault="00C85AA3" w:rsidP="00C85AA3">
      <w:pPr>
        <w:pStyle w:val="ParagraphStyle"/>
        <w:numPr>
          <w:ilvl w:val="0"/>
          <w:numId w:val="10"/>
        </w:numPr>
      </w:pPr>
      <w:r>
        <w:t>Understand that they are trying to say all they are thinking about, before their language skills are ready</w:t>
      </w:r>
    </w:p>
    <w:p w14:paraId="3E1EF8DA" w14:textId="21311940" w:rsidR="003022DE" w:rsidRPr="00EE0990" w:rsidRDefault="00C85AA3" w:rsidP="00C85AA3">
      <w:pPr>
        <w:pStyle w:val="ParagraphStyle"/>
        <w:numPr>
          <w:ilvl w:val="0"/>
          <w:numId w:val="10"/>
        </w:numPr>
      </w:pPr>
      <w:r>
        <w:t>Get worried and ask help from a professional</w:t>
      </w:r>
    </w:p>
    <w:p w14:paraId="2896D1BC" w14:textId="77777777" w:rsidR="008D1CD3" w:rsidRDefault="008D1CD3" w:rsidP="008D1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F8D1F1" w14:textId="7B5BADCB" w:rsidR="008D1CD3" w:rsidRDefault="008D1CD3" w:rsidP="008D1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correct answer</w:t>
      </w:r>
      <w:r w:rsidR="00C85AA3">
        <w:rPr>
          <w:color w:val="000000"/>
        </w:rPr>
        <w:t>s are a) and</w:t>
      </w:r>
      <w:r w:rsidR="007A053F">
        <w:rPr>
          <w:color w:val="000000"/>
        </w:rPr>
        <w:t xml:space="preserve"> is</w:t>
      </w:r>
      <w:r w:rsidR="0037674A">
        <w:rPr>
          <w:color w:val="000000"/>
        </w:rPr>
        <w:t xml:space="preserve"> c) </w:t>
      </w:r>
      <w:r w:rsidR="00CA361E">
        <w:rPr>
          <w:color w:val="000000"/>
        </w:rPr>
        <w:t>Listen and wait patiently and understand that they are trying to say all they are thinking about, before their language skills are ready</w:t>
      </w:r>
      <w:r>
        <w:rPr>
          <w:color w:val="000000"/>
        </w:rPr>
        <w:t>.</w:t>
      </w:r>
    </w:p>
    <w:p w14:paraId="159C5BCA" w14:textId="77777777" w:rsidR="007A053F" w:rsidRDefault="007A053F" w:rsidP="008D1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5431B5D" w14:textId="1B4AF2E4" w:rsidR="00B92019" w:rsidRDefault="00727164" w:rsidP="00AA136A">
      <w:pPr>
        <w:pStyle w:val="Heading1"/>
      </w:pPr>
      <w:r>
        <w:t>1</w:t>
      </w:r>
      <w:r w:rsidR="005C3255">
        <w:t>8</w:t>
      </w:r>
      <w:r w:rsidR="00B92019">
        <w:t xml:space="preserve"> of </w:t>
      </w:r>
      <w:r w:rsidR="009D2F7F">
        <w:t>1</w:t>
      </w:r>
      <w:r w:rsidR="005C3255">
        <w:t>8</w:t>
      </w:r>
      <w:r w:rsidR="00B92019" w:rsidRPr="00FA17FC">
        <w:t xml:space="preserve"> </w:t>
      </w:r>
      <w:r w:rsidR="00B92019">
        <w:t xml:space="preserve">– </w:t>
      </w:r>
      <w:r w:rsidR="00B750C8">
        <w:t>End</w:t>
      </w:r>
    </w:p>
    <w:p w14:paraId="63EE3151" w14:textId="74FDD1AE" w:rsidR="00EC6939" w:rsidRDefault="00EC6939" w:rsidP="00EC6939">
      <w:pPr>
        <w:pStyle w:val="NoSpacing"/>
      </w:pPr>
      <w:r>
        <w:t xml:space="preserve">Well done, you have completed this session on </w:t>
      </w:r>
      <w:r w:rsidR="00E65959">
        <w:t>the factors and skills involved in a child’s</w:t>
      </w:r>
      <w:r w:rsidR="007A053F">
        <w:t xml:space="preserve"> language</w:t>
      </w:r>
      <w:r w:rsidR="005D37AB">
        <w:t xml:space="preserve"> development</w:t>
      </w:r>
      <w:r>
        <w:t>.</w:t>
      </w:r>
    </w:p>
    <w:p w14:paraId="43E6E5EA" w14:textId="77777777" w:rsidR="00EC6939" w:rsidRDefault="00EC6939" w:rsidP="00EC6939">
      <w:pPr>
        <w:pStyle w:val="NoSpacing"/>
      </w:pPr>
    </w:p>
    <w:p w14:paraId="0C0F14A8" w14:textId="25BF48EF" w:rsidR="00EC6939" w:rsidRDefault="00EC6939" w:rsidP="00EC6939">
      <w:pPr>
        <w:pStyle w:val="NoSpacing"/>
      </w:pPr>
      <w:r>
        <w:t xml:space="preserve">You should now </w:t>
      </w:r>
      <w:r w:rsidR="00096A77">
        <w:t>be able to</w:t>
      </w:r>
      <w:r>
        <w:t>:</w:t>
      </w:r>
    </w:p>
    <w:p w14:paraId="632B4945" w14:textId="77777777" w:rsidR="00F00A71" w:rsidRDefault="00F00A71" w:rsidP="00764EBF">
      <w:pPr>
        <w:pStyle w:val="ParagraphStyle"/>
        <w:numPr>
          <w:ilvl w:val="0"/>
          <w:numId w:val="6"/>
        </w:numPr>
      </w:pPr>
      <w:r>
        <w:t>List the areas of a child’s development</w:t>
      </w:r>
    </w:p>
    <w:p w14:paraId="0EA6B502" w14:textId="0CE26392" w:rsidR="00F00A71" w:rsidRDefault="00F00A71" w:rsidP="00764EBF">
      <w:pPr>
        <w:pStyle w:val="ParagraphStyle"/>
        <w:numPr>
          <w:ilvl w:val="0"/>
          <w:numId w:val="6"/>
        </w:numPr>
      </w:pPr>
      <w:r>
        <w:t>Understand what intellectual development involves</w:t>
      </w:r>
    </w:p>
    <w:p w14:paraId="12BA8DE7" w14:textId="77777777" w:rsidR="00B42A52" w:rsidRDefault="00B42A52" w:rsidP="00B42A52">
      <w:pPr>
        <w:pStyle w:val="ParagraphStyle"/>
        <w:numPr>
          <w:ilvl w:val="0"/>
          <w:numId w:val="6"/>
        </w:numPr>
      </w:pPr>
      <w:r>
        <w:t>Identify the factors that affect the language development of children</w:t>
      </w:r>
    </w:p>
    <w:p w14:paraId="7060CF27" w14:textId="4C8F14C2" w:rsidR="00E65959" w:rsidRDefault="00B42A52" w:rsidP="00B42A52">
      <w:pPr>
        <w:pStyle w:val="ParagraphStyle"/>
        <w:numPr>
          <w:ilvl w:val="0"/>
          <w:numId w:val="6"/>
        </w:numPr>
      </w:pPr>
      <w:r>
        <w:t>Understand the adult’s role in a child’s language development</w:t>
      </w:r>
    </w:p>
    <w:p w14:paraId="7FF101E1" w14:textId="77777777" w:rsidR="00EC6939" w:rsidRDefault="00EC6939" w:rsidP="00EC6939">
      <w:pPr>
        <w:pStyle w:val="NoSpacing"/>
      </w:pPr>
    </w:p>
    <w:p w14:paraId="5BE2019C" w14:textId="77777777" w:rsidR="00EC6939" w:rsidRDefault="00EC6939" w:rsidP="00EC6939">
      <w:pPr>
        <w:pStyle w:val="NoSpacing"/>
      </w:pPr>
      <w:r>
        <w:t>If you have any questions about anything covered in this session, please speak to your tutor for more help.</w:t>
      </w:r>
    </w:p>
    <w:sectPr w:rsidR="00EC6939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E5EB4" w14:textId="77777777" w:rsidR="003C47D3" w:rsidRDefault="003C47D3" w:rsidP="00214047">
      <w:pPr>
        <w:spacing w:after="0" w:line="240" w:lineRule="auto"/>
      </w:pPr>
      <w:r>
        <w:separator/>
      </w:r>
    </w:p>
  </w:endnote>
  <w:endnote w:type="continuationSeparator" w:id="0">
    <w:p w14:paraId="5C8B986A" w14:textId="77777777" w:rsidR="003C47D3" w:rsidRDefault="003C47D3" w:rsidP="00214047">
      <w:pPr>
        <w:spacing w:after="0" w:line="240" w:lineRule="auto"/>
      </w:pPr>
      <w:r>
        <w:continuationSeparator/>
      </w:r>
    </w:p>
  </w:endnote>
  <w:endnote w:type="continuationNotice" w:id="1">
    <w:p w14:paraId="5AC5FAAC" w14:textId="77777777" w:rsidR="003C47D3" w:rsidRDefault="003C47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1557A" w14:textId="57756B80" w:rsidR="008D42B0" w:rsidRDefault="008D4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5E2F1" w14:textId="77777777" w:rsidR="003C47D3" w:rsidRDefault="003C47D3" w:rsidP="00214047">
      <w:pPr>
        <w:spacing w:after="0" w:line="240" w:lineRule="auto"/>
      </w:pPr>
      <w:r>
        <w:separator/>
      </w:r>
    </w:p>
  </w:footnote>
  <w:footnote w:type="continuationSeparator" w:id="0">
    <w:p w14:paraId="76C79993" w14:textId="77777777" w:rsidR="003C47D3" w:rsidRDefault="003C47D3" w:rsidP="00214047">
      <w:pPr>
        <w:spacing w:after="0" w:line="240" w:lineRule="auto"/>
      </w:pPr>
      <w:r>
        <w:continuationSeparator/>
      </w:r>
    </w:p>
  </w:footnote>
  <w:footnote w:type="continuationNotice" w:id="1">
    <w:p w14:paraId="6E7724C8" w14:textId="77777777" w:rsidR="003C47D3" w:rsidRDefault="003C47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E39FA" w14:textId="4EA9EFA8" w:rsidR="008D42B0" w:rsidRPr="00935527" w:rsidRDefault="008D42B0" w:rsidP="00935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587"/>
    <w:multiLevelType w:val="multilevel"/>
    <w:tmpl w:val="EBFCDBB8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584CBD"/>
    <w:multiLevelType w:val="hybridMultilevel"/>
    <w:tmpl w:val="52D894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A29A6"/>
    <w:multiLevelType w:val="hybridMultilevel"/>
    <w:tmpl w:val="DEC6E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C362A"/>
    <w:multiLevelType w:val="hybridMultilevel"/>
    <w:tmpl w:val="75ACE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84729"/>
    <w:multiLevelType w:val="hybridMultilevel"/>
    <w:tmpl w:val="6F687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6165E"/>
    <w:multiLevelType w:val="hybridMultilevel"/>
    <w:tmpl w:val="B2AE5C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83287"/>
    <w:multiLevelType w:val="hybridMultilevel"/>
    <w:tmpl w:val="64DA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523F4"/>
    <w:multiLevelType w:val="hybridMultilevel"/>
    <w:tmpl w:val="13AE64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748D"/>
    <w:multiLevelType w:val="hybridMultilevel"/>
    <w:tmpl w:val="3A82EF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A3F84"/>
    <w:multiLevelType w:val="hybridMultilevel"/>
    <w:tmpl w:val="E63AB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5041C"/>
    <w:multiLevelType w:val="hybridMultilevel"/>
    <w:tmpl w:val="A74EF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414D1"/>
    <w:multiLevelType w:val="hybridMultilevel"/>
    <w:tmpl w:val="7D025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630EB"/>
    <w:multiLevelType w:val="hybridMultilevel"/>
    <w:tmpl w:val="13AE64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0CFE"/>
    <w:multiLevelType w:val="hybridMultilevel"/>
    <w:tmpl w:val="3858CF5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10A03"/>
    <w:multiLevelType w:val="hybridMultilevel"/>
    <w:tmpl w:val="8D92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40832"/>
    <w:multiLevelType w:val="hybridMultilevel"/>
    <w:tmpl w:val="122E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A430F"/>
    <w:multiLevelType w:val="hybridMultilevel"/>
    <w:tmpl w:val="13AE64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505D"/>
    <w:multiLevelType w:val="hybridMultilevel"/>
    <w:tmpl w:val="69BCD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D796D"/>
    <w:multiLevelType w:val="hybridMultilevel"/>
    <w:tmpl w:val="2ED27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F4120"/>
    <w:multiLevelType w:val="hybridMultilevel"/>
    <w:tmpl w:val="73B67C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40805"/>
    <w:multiLevelType w:val="hybridMultilevel"/>
    <w:tmpl w:val="A16C1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64DF0"/>
    <w:multiLevelType w:val="hybridMultilevel"/>
    <w:tmpl w:val="8B8A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937A5"/>
    <w:multiLevelType w:val="hybridMultilevel"/>
    <w:tmpl w:val="E0883D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D1FFB"/>
    <w:multiLevelType w:val="hybridMultilevel"/>
    <w:tmpl w:val="27B015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5592D"/>
    <w:multiLevelType w:val="multilevel"/>
    <w:tmpl w:val="AEBA8DAA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AA05247"/>
    <w:multiLevelType w:val="hybridMultilevel"/>
    <w:tmpl w:val="8D9C0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0718D"/>
    <w:multiLevelType w:val="hybridMultilevel"/>
    <w:tmpl w:val="0DA2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70999"/>
    <w:multiLevelType w:val="multilevel"/>
    <w:tmpl w:val="B8F8971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FC76682"/>
    <w:multiLevelType w:val="hybridMultilevel"/>
    <w:tmpl w:val="A5646E6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5527E"/>
    <w:multiLevelType w:val="hybridMultilevel"/>
    <w:tmpl w:val="F2EC0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87B6E"/>
    <w:multiLevelType w:val="hybridMultilevel"/>
    <w:tmpl w:val="1396D2D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1156D"/>
    <w:multiLevelType w:val="hybridMultilevel"/>
    <w:tmpl w:val="6232B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D5358"/>
    <w:multiLevelType w:val="hybridMultilevel"/>
    <w:tmpl w:val="2624B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85251"/>
    <w:multiLevelType w:val="hybridMultilevel"/>
    <w:tmpl w:val="4846073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94E73"/>
    <w:multiLevelType w:val="hybridMultilevel"/>
    <w:tmpl w:val="AA1A1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C6675"/>
    <w:multiLevelType w:val="hybridMultilevel"/>
    <w:tmpl w:val="E42293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40CC9"/>
    <w:multiLevelType w:val="multilevel"/>
    <w:tmpl w:val="4B544DA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BAF7937"/>
    <w:multiLevelType w:val="multilevel"/>
    <w:tmpl w:val="EBFCDBB8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F1434BA"/>
    <w:multiLevelType w:val="hybridMultilevel"/>
    <w:tmpl w:val="E904FC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81867"/>
    <w:multiLevelType w:val="hybridMultilevel"/>
    <w:tmpl w:val="7D025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4044C"/>
    <w:multiLevelType w:val="hybridMultilevel"/>
    <w:tmpl w:val="E8BE7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B7901"/>
    <w:multiLevelType w:val="hybridMultilevel"/>
    <w:tmpl w:val="EC7CE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37"/>
  </w:num>
  <w:num w:numId="4">
    <w:abstractNumId w:val="0"/>
  </w:num>
  <w:num w:numId="5">
    <w:abstractNumId w:val="7"/>
  </w:num>
  <w:num w:numId="6">
    <w:abstractNumId w:val="36"/>
  </w:num>
  <w:num w:numId="7">
    <w:abstractNumId w:val="12"/>
  </w:num>
  <w:num w:numId="8">
    <w:abstractNumId w:val="22"/>
  </w:num>
  <w:num w:numId="9">
    <w:abstractNumId w:val="35"/>
  </w:num>
  <w:num w:numId="10">
    <w:abstractNumId w:val="16"/>
  </w:num>
  <w:num w:numId="11">
    <w:abstractNumId w:val="1"/>
  </w:num>
  <w:num w:numId="12">
    <w:abstractNumId w:val="8"/>
  </w:num>
  <w:num w:numId="13">
    <w:abstractNumId w:val="17"/>
  </w:num>
  <w:num w:numId="14">
    <w:abstractNumId w:val="21"/>
  </w:num>
  <w:num w:numId="15">
    <w:abstractNumId w:val="6"/>
  </w:num>
  <w:num w:numId="16">
    <w:abstractNumId w:val="26"/>
  </w:num>
  <w:num w:numId="17">
    <w:abstractNumId w:val="18"/>
  </w:num>
  <w:num w:numId="18">
    <w:abstractNumId w:val="4"/>
  </w:num>
  <w:num w:numId="19">
    <w:abstractNumId w:val="14"/>
  </w:num>
  <w:num w:numId="20">
    <w:abstractNumId w:val="40"/>
  </w:num>
  <w:num w:numId="21">
    <w:abstractNumId w:val="4"/>
  </w:num>
  <w:num w:numId="22">
    <w:abstractNumId w:val="5"/>
  </w:num>
  <w:num w:numId="23">
    <w:abstractNumId w:val="19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3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41"/>
  </w:num>
  <w:num w:numId="33">
    <w:abstractNumId w:val="32"/>
  </w:num>
  <w:num w:numId="34">
    <w:abstractNumId w:val="9"/>
  </w:num>
  <w:num w:numId="35">
    <w:abstractNumId w:val="20"/>
  </w:num>
  <w:num w:numId="36">
    <w:abstractNumId w:val="25"/>
  </w:num>
  <w:num w:numId="37">
    <w:abstractNumId w:val="10"/>
  </w:num>
  <w:num w:numId="38">
    <w:abstractNumId w:val="2"/>
  </w:num>
  <w:num w:numId="39">
    <w:abstractNumId w:val="15"/>
  </w:num>
  <w:num w:numId="40">
    <w:abstractNumId w:val="29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03E85"/>
    <w:rsid w:val="0000493F"/>
    <w:rsid w:val="00007AAB"/>
    <w:rsid w:val="00010EE8"/>
    <w:rsid w:val="0001333D"/>
    <w:rsid w:val="00013BF7"/>
    <w:rsid w:val="00015886"/>
    <w:rsid w:val="00015A57"/>
    <w:rsid w:val="0001672A"/>
    <w:rsid w:val="0001710C"/>
    <w:rsid w:val="000176B1"/>
    <w:rsid w:val="00025147"/>
    <w:rsid w:val="0002577A"/>
    <w:rsid w:val="00027768"/>
    <w:rsid w:val="00027DA7"/>
    <w:rsid w:val="000341B6"/>
    <w:rsid w:val="00041673"/>
    <w:rsid w:val="0004304F"/>
    <w:rsid w:val="00043357"/>
    <w:rsid w:val="000437D4"/>
    <w:rsid w:val="00046305"/>
    <w:rsid w:val="000506D0"/>
    <w:rsid w:val="00050C44"/>
    <w:rsid w:val="00051D0D"/>
    <w:rsid w:val="0005333E"/>
    <w:rsid w:val="00055723"/>
    <w:rsid w:val="00056305"/>
    <w:rsid w:val="00057A61"/>
    <w:rsid w:val="00060F44"/>
    <w:rsid w:val="00063534"/>
    <w:rsid w:val="00063923"/>
    <w:rsid w:val="000640D1"/>
    <w:rsid w:val="0006527F"/>
    <w:rsid w:val="00065FF6"/>
    <w:rsid w:val="00067DB3"/>
    <w:rsid w:val="00071646"/>
    <w:rsid w:val="00072490"/>
    <w:rsid w:val="00072926"/>
    <w:rsid w:val="00073F30"/>
    <w:rsid w:val="00076152"/>
    <w:rsid w:val="000779C8"/>
    <w:rsid w:val="00077BBC"/>
    <w:rsid w:val="000819C3"/>
    <w:rsid w:val="00085CFE"/>
    <w:rsid w:val="00085EED"/>
    <w:rsid w:val="00087D82"/>
    <w:rsid w:val="00090188"/>
    <w:rsid w:val="00090CAC"/>
    <w:rsid w:val="000939CE"/>
    <w:rsid w:val="0009436C"/>
    <w:rsid w:val="00094AA2"/>
    <w:rsid w:val="00096A77"/>
    <w:rsid w:val="000A1C56"/>
    <w:rsid w:val="000B1E75"/>
    <w:rsid w:val="000B5D53"/>
    <w:rsid w:val="000B6886"/>
    <w:rsid w:val="000B6CC3"/>
    <w:rsid w:val="000C0F35"/>
    <w:rsid w:val="000C2005"/>
    <w:rsid w:val="000C2357"/>
    <w:rsid w:val="000C3000"/>
    <w:rsid w:val="000C7A84"/>
    <w:rsid w:val="000D15A6"/>
    <w:rsid w:val="000D1B65"/>
    <w:rsid w:val="000D48E9"/>
    <w:rsid w:val="000D49DE"/>
    <w:rsid w:val="000D522B"/>
    <w:rsid w:val="000D5626"/>
    <w:rsid w:val="000D6040"/>
    <w:rsid w:val="000D60CB"/>
    <w:rsid w:val="000D6376"/>
    <w:rsid w:val="000D76E0"/>
    <w:rsid w:val="000E07CA"/>
    <w:rsid w:val="000E1491"/>
    <w:rsid w:val="000E2436"/>
    <w:rsid w:val="000E564F"/>
    <w:rsid w:val="000E7796"/>
    <w:rsid w:val="000F43B4"/>
    <w:rsid w:val="000F5B8E"/>
    <w:rsid w:val="000F7827"/>
    <w:rsid w:val="001056E2"/>
    <w:rsid w:val="00106B78"/>
    <w:rsid w:val="001128C5"/>
    <w:rsid w:val="00113DA9"/>
    <w:rsid w:val="0011557B"/>
    <w:rsid w:val="00115653"/>
    <w:rsid w:val="001162E0"/>
    <w:rsid w:val="00117CF7"/>
    <w:rsid w:val="00120779"/>
    <w:rsid w:val="001243DF"/>
    <w:rsid w:val="00124A96"/>
    <w:rsid w:val="001258F1"/>
    <w:rsid w:val="00126ADA"/>
    <w:rsid w:val="00132B08"/>
    <w:rsid w:val="00137ECD"/>
    <w:rsid w:val="0014543B"/>
    <w:rsid w:val="00145901"/>
    <w:rsid w:val="00147697"/>
    <w:rsid w:val="001556B2"/>
    <w:rsid w:val="00162E1B"/>
    <w:rsid w:val="00166283"/>
    <w:rsid w:val="001675BB"/>
    <w:rsid w:val="001677D3"/>
    <w:rsid w:val="00170CB5"/>
    <w:rsid w:val="0017223A"/>
    <w:rsid w:val="00172DB8"/>
    <w:rsid w:val="001779E8"/>
    <w:rsid w:val="001804F4"/>
    <w:rsid w:val="00180D54"/>
    <w:rsid w:val="00180E86"/>
    <w:rsid w:val="001816E1"/>
    <w:rsid w:val="00181EC1"/>
    <w:rsid w:val="0018201D"/>
    <w:rsid w:val="0018634B"/>
    <w:rsid w:val="001876C7"/>
    <w:rsid w:val="00190F92"/>
    <w:rsid w:val="0019368C"/>
    <w:rsid w:val="00193C26"/>
    <w:rsid w:val="001966A5"/>
    <w:rsid w:val="001A02C1"/>
    <w:rsid w:val="001A4035"/>
    <w:rsid w:val="001A430C"/>
    <w:rsid w:val="001A7419"/>
    <w:rsid w:val="001B0071"/>
    <w:rsid w:val="001B23C0"/>
    <w:rsid w:val="001B4F94"/>
    <w:rsid w:val="001B62F3"/>
    <w:rsid w:val="001C087B"/>
    <w:rsid w:val="001C1767"/>
    <w:rsid w:val="001C1D38"/>
    <w:rsid w:val="001C3877"/>
    <w:rsid w:val="001C5E7C"/>
    <w:rsid w:val="001C658A"/>
    <w:rsid w:val="001D3950"/>
    <w:rsid w:val="001D3B29"/>
    <w:rsid w:val="001D7614"/>
    <w:rsid w:val="001E0615"/>
    <w:rsid w:val="001E266B"/>
    <w:rsid w:val="001E29D7"/>
    <w:rsid w:val="001E507F"/>
    <w:rsid w:val="001E66EB"/>
    <w:rsid w:val="001E6ED3"/>
    <w:rsid w:val="001F0EF8"/>
    <w:rsid w:val="001F4CC3"/>
    <w:rsid w:val="001F6CEE"/>
    <w:rsid w:val="00200146"/>
    <w:rsid w:val="00203F05"/>
    <w:rsid w:val="002057E5"/>
    <w:rsid w:val="00206D58"/>
    <w:rsid w:val="002115E8"/>
    <w:rsid w:val="00211BB7"/>
    <w:rsid w:val="002129E0"/>
    <w:rsid w:val="00214047"/>
    <w:rsid w:val="00217218"/>
    <w:rsid w:val="00221A86"/>
    <w:rsid w:val="00227F17"/>
    <w:rsid w:val="0023379B"/>
    <w:rsid w:val="00233E8E"/>
    <w:rsid w:val="00235D24"/>
    <w:rsid w:val="00236DA8"/>
    <w:rsid w:val="00237D36"/>
    <w:rsid w:val="002400B9"/>
    <w:rsid w:val="00241A63"/>
    <w:rsid w:val="0024568D"/>
    <w:rsid w:val="002467BE"/>
    <w:rsid w:val="00253527"/>
    <w:rsid w:val="00255B7F"/>
    <w:rsid w:val="00257104"/>
    <w:rsid w:val="002574D6"/>
    <w:rsid w:val="00257B32"/>
    <w:rsid w:val="00262381"/>
    <w:rsid w:val="00265C12"/>
    <w:rsid w:val="00267C8B"/>
    <w:rsid w:val="00271AEB"/>
    <w:rsid w:val="00273667"/>
    <w:rsid w:val="00275424"/>
    <w:rsid w:val="002754CC"/>
    <w:rsid w:val="00275516"/>
    <w:rsid w:val="00280C03"/>
    <w:rsid w:val="0028117E"/>
    <w:rsid w:val="002813D7"/>
    <w:rsid w:val="002816DA"/>
    <w:rsid w:val="002914E4"/>
    <w:rsid w:val="00296EDB"/>
    <w:rsid w:val="002A0B21"/>
    <w:rsid w:val="002A3B4F"/>
    <w:rsid w:val="002A3CD3"/>
    <w:rsid w:val="002B040E"/>
    <w:rsid w:val="002B27E9"/>
    <w:rsid w:val="002B4115"/>
    <w:rsid w:val="002B4263"/>
    <w:rsid w:val="002B42E5"/>
    <w:rsid w:val="002B4597"/>
    <w:rsid w:val="002B4D8B"/>
    <w:rsid w:val="002B55E9"/>
    <w:rsid w:val="002C48DD"/>
    <w:rsid w:val="002C522A"/>
    <w:rsid w:val="002C5A70"/>
    <w:rsid w:val="002C6341"/>
    <w:rsid w:val="002D2B5D"/>
    <w:rsid w:val="002D4476"/>
    <w:rsid w:val="002D5E60"/>
    <w:rsid w:val="002D7D15"/>
    <w:rsid w:val="002E261D"/>
    <w:rsid w:val="002E438D"/>
    <w:rsid w:val="002E617E"/>
    <w:rsid w:val="002E6D6C"/>
    <w:rsid w:val="002F01D4"/>
    <w:rsid w:val="002F2FC6"/>
    <w:rsid w:val="002F4FEE"/>
    <w:rsid w:val="002F782F"/>
    <w:rsid w:val="003022DE"/>
    <w:rsid w:val="00302E38"/>
    <w:rsid w:val="0030421C"/>
    <w:rsid w:val="003050AC"/>
    <w:rsid w:val="00314F7E"/>
    <w:rsid w:val="003173C3"/>
    <w:rsid w:val="00317534"/>
    <w:rsid w:val="003175F0"/>
    <w:rsid w:val="0031772B"/>
    <w:rsid w:val="00323B1F"/>
    <w:rsid w:val="003252E0"/>
    <w:rsid w:val="00332C02"/>
    <w:rsid w:val="00332E46"/>
    <w:rsid w:val="0033440C"/>
    <w:rsid w:val="00334691"/>
    <w:rsid w:val="00334B5C"/>
    <w:rsid w:val="0033556D"/>
    <w:rsid w:val="00336CFE"/>
    <w:rsid w:val="0033777C"/>
    <w:rsid w:val="00340AF9"/>
    <w:rsid w:val="00341C44"/>
    <w:rsid w:val="003429E4"/>
    <w:rsid w:val="00342BB1"/>
    <w:rsid w:val="003567CD"/>
    <w:rsid w:val="00357868"/>
    <w:rsid w:val="0036078F"/>
    <w:rsid w:val="003608CD"/>
    <w:rsid w:val="00360D4C"/>
    <w:rsid w:val="00361598"/>
    <w:rsid w:val="00366702"/>
    <w:rsid w:val="00367141"/>
    <w:rsid w:val="00371FAE"/>
    <w:rsid w:val="0037390B"/>
    <w:rsid w:val="0037449E"/>
    <w:rsid w:val="003761D3"/>
    <w:rsid w:val="0037674A"/>
    <w:rsid w:val="00377038"/>
    <w:rsid w:val="00377922"/>
    <w:rsid w:val="003805EB"/>
    <w:rsid w:val="003807F9"/>
    <w:rsid w:val="003808A3"/>
    <w:rsid w:val="0038267F"/>
    <w:rsid w:val="00382B9C"/>
    <w:rsid w:val="00382CFA"/>
    <w:rsid w:val="0038435F"/>
    <w:rsid w:val="00384863"/>
    <w:rsid w:val="003873AA"/>
    <w:rsid w:val="00387542"/>
    <w:rsid w:val="003921B3"/>
    <w:rsid w:val="00394691"/>
    <w:rsid w:val="00394C1B"/>
    <w:rsid w:val="00397A87"/>
    <w:rsid w:val="003A167D"/>
    <w:rsid w:val="003A33FA"/>
    <w:rsid w:val="003A3E95"/>
    <w:rsid w:val="003A4D4A"/>
    <w:rsid w:val="003B0BD4"/>
    <w:rsid w:val="003B2CCF"/>
    <w:rsid w:val="003C1151"/>
    <w:rsid w:val="003C47D3"/>
    <w:rsid w:val="003C61ED"/>
    <w:rsid w:val="003C724E"/>
    <w:rsid w:val="003C766C"/>
    <w:rsid w:val="003D21CB"/>
    <w:rsid w:val="003D3617"/>
    <w:rsid w:val="003D675C"/>
    <w:rsid w:val="003D7AF6"/>
    <w:rsid w:val="003E024C"/>
    <w:rsid w:val="003E4919"/>
    <w:rsid w:val="003F07B1"/>
    <w:rsid w:val="003F31EA"/>
    <w:rsid w:val="003F3D64"/>
    <w:rsid w:val="003F5C99"/>
    <w:rsid w:val="00406B4A"/>
    <w:rsid w:val="00410BE6"/>
    <w:rsid w:val="00414213"/>
    <w:rsid w:val="00414746"/>
    <w:rsid w:val="00420877"/>
    <w:rsid w:val="00422245"/>
    <w:rsid w:val="004226AB"/>
    <w:rsid w:val="00424C67"/>
    <w:rsid w:val="00430105"/>
    <w:rsid w:val="004314A8"/>
    <w:rsid w:val="004320E9"/>
    <w:rsid w:val="004340F4"/>
    <w:rsid w:val="0043480E"/>
    <w:rsid w:val="0043577B"/>
    <w:rsid w:val="00436333"/>
    <w:rsid w:val="004446AA"/>
    <w:rsid w:val="00446207"/>
    <w:rsid w:val="00446DFF"/>
    <w:rsid w:val="00453006"/>
    <w:rsid w:val="00454B0C"/>
    <w:rsid w:val="00457382"/>
    <w:rsid w:val="004579BB"/>
    <w:rsid w:val="00461301"/>
    <w:rsid w:val="00465A50"/>
    <w:rsid w:val="0046695A"/>
    <w:rsid w:val="004712EE"/>
    <w:rsid w:val="004722DC"/>
    <w:rsid w:val="00472561"/>
    <w:rsid w:val="00474730"/>
    <w:rsid w:val="00476D3B"/>
    <w:rsid w:val="00476E4F"/>
    <w:rsid w:val="004778E2"/>
    <w:rsid w:val="004845A8"/>
    <w:rsid w:val="00484F10"/>
    <w:rsid w:val="00495A67"/>
    <w:rsid w:val="00496AD7"/>
    <w:rsid w:val="004A4DF8"/>
    <w:rsid w:val="004A50BB"/>
    <w:rsid w:val="004A5F59"/>
    <w:rsid w:val="004A6B36"/>
    <w:rsid w:val="004A7236"/>
    <w:rsid w:val="004B17DD"/>
    <w:rsid w:val="004B46AF"/>
    <w:rsid w:val="004B6B09"/>
    <w:rsid w:val="004B7A74"/>
    <w:rsid w:val="004C0280"/>
    <w:rsid w:val="004C42F3"/>
    <w:rsid w:val="004C51BE"/>
    <w:rsid w:val="004C5A4E"/>
    <w:rsid w:val="004C7D7C"/>
    <w:rsid w:val="004C7F31"/>
    <w:rsid w:val="004D295B"/>
    <w:rsid w:val="004D3C9A"/>
    <w:rsid w:val="004D3F3A"/>
    <w:rsid w:val="004E3C23"/>
    <w:rsid w:val="004E6325"/>
    <w:rsid w:val="004E6725"/>
    <w:rsid w:val="004E7B9A"/>
    <w:rsid w:val="004F2304"/>
    <w:rsid w:val="004F2736"/>
    <w:rsid w:val="004F3A17"/>
    <w:rsid w:val="004F4187"/>
    <w:rsid w:val="004F4EBE"/>
    <w:rsid w:val="004F557F"/>
    <w:rsid w:val="004F5B1E"/>
    <w:rsid w:val="004F6F1C"/>
    <w:rsid w:val="004F7931"/>
    <w:rsid w:val="00502E28"/>
    <w:rsid w:val="00504F57"/>
    <w:rsid w:val="00505964"/>
    <w:rsid w:val="005063C7"/>
    <w:rsid w:val="00510041"/>
    <w:rsid w:val="00510189"/>
    <w:rsid w:val="00511114"/>
    <w:rsid w:val="005116F5"/>
    <w:rsid w:val="00511ABA"/>
    <w:rsid w:val="00515209"/>
    <w:rsid w:val="0051645C"/>
    <w:rsid w:val="00516C3B"/>
    <w:rsid w:val="00520E70"/>
    <w:rsid w:val="005218CE"/>
    <w:rsid w:val="00521A41"/>
    <w:rsid w:val="00521E03"/>
    <w:rsid w:val="00523443"/>
    <w:rsid w:val="00524F6D"/>
    <w:rsid w:val="005263DD"/>
    <w:rsid w:val="005264FA"/>
    <w:rsid w:val="00526570"/>
    <w:rsid w:val="00534179"/>
    <w:rsid w:val="005354F3"/>
    <w:rsid w:val="00535A4B"/>
    <w:rsid w:val="0053605B"/>
    <w:rsid w:val="005373C7"/>
    <w:rsid w:val="00537817"/>
    <w:rsid w:val="00540519"/>
    <w:rsid w:val="0054061B"/>
    <w:rsid w:val="00542096"/>
    <w:rsid w:val="0054211B"/>
    <w:rsid w:val="0054221C"/>
    <w:rsid w:val="0054285D"/>
    <w:rsid w:val="00543463"/>
    <w:rsid w:val="00546C35"/>
    <w:rsid w:val="00550278"/>
    <w:rsid w:val="00551A10"/>
    <w:rsid w:val="005538E5"/>
    <w:rsid w:val="00554263"/>
    <w:rsid w:val="005558D9"/>
    <w:rsid w:val="005569DE"/>
    <w:rsid w:val="005577ED"/>
    <w:rsid w:val="00562C92"/>
    <w:rsid w:val="00562D3D"/>
    <w:rsid w:val="0056481D"/>
    <w:rsid w:val="005678FF"/>
    <w:rsid w:val="00570C0A"/>
    <w:rsid w:val="00574805"/>
    <w:rsid w:val="00574E88"/>
    <w:rsid w:val="005757F5"/>
    <w:rsid w:val="005767F0"/>
    <w:rsid w:val="0058130C"/>
    <w:rsid w:val="005816CE"/>
    <w:rsid w:val="00581BF4"/>
    <w:rsid w:val="0058256B"/>
    <w:rsid w:val="00585058"/>
    <w:rsid w:val="00585F30"/>
    <w:rsid w:val="00586A49"/>
    <w:rsid w:val="00592C30"/>
    <w:rsid w:val="005953A6"/>
    <w:rsid w:val="005B0384"/>
    <w:rsid w:val="005B588D"/>
    <w:rsid w:val="005C3255"/>
    <w:rsid w:val="005C3274"/>
    <w:rsid w:val="005C5848"/>
    <w:rsid w:val="005C5946"/>
    <w:rsid w:val="005C5AE3"/>
    <w:rsid w:val="005C6E34"/>
    <w:rsid w:val="005D37AB"/>
    <w:rsid w:val="005D4BE9"/>
    <w:rsid w:val="005D7025"/>
    <w:rsid w:val="005D76EE"/>
    <w:rsid w:val="005E5B85"/>
    <w:rsid w:val="005E5CCB"/>
    <w:rsid w:val="005F4060"/>
    <w:rsid w:val="005F4492"/>
    <w:rsid w:val="005F66E4"/>
    <w:rsid w:val="0060364B"/>
    <w:rsid w:val="0060428B"/>
    <w:rsid w:val="00604E04"/>
    <w:rsid w:val="00605FD3"/>
    <w:rsid w:val="00606518"/>
    <w:rsid w:val="00606921"/>
    <w:rsid w:val="0060720C"/>
    <w:rsid w:val="0061026D"/>
    <w:rsid w:val="0061171B"/>
    <w:rsid w:val="00611BF8"/>
    <w:rsid w:val="0061336D"/>
    <w:rsid w:val="00614DC4"/>
    <w:rsid w:val="00615997"/>
    <w:rsid w:val="00617993"/>
    <w:rsid w:val="00621BE0"/>
    <w:rsid w:val="00622D0D"/>
    <w:rsid w:val="00624051"/>
    <w:rsid w:val="006246A3"/>
    <w:rsid w:val="006248BD"/>
    <w:rsid w:val="00625A52"/>
    <w:rsid w:val="00630382"/>
    <w:rsid w:val="00633238"/>
    <w:rsid w:val="0063362E"/>
    <w:rsid w:val="00635453"/>
    <w:rsid w:val="00636424"/>
    <w:rsid w:val="006364B5"/>
    <w:rsid w:val="00636771"/>
    <w:rsid w:val="00640EE3"/>
    <w:rsid w:val="00641396"/>
    <w:rsid w:val="00644274"/>
    <w:rsid w:val="006455FF"/>
    <w:rsid w:val="0064658A"/>
    <w:rsid w:val="00647EA2"/>
    <w:rsid w:val="0065152C"/>
    <w:rsid w:val="00652006"/>
    <w:rsid w:val="0065219A"/>
    <w:rsid w:val="00652C90"/>
    <w:rsid w:val="006542E1"/>
    <w:rsid w:val="00656443"/>
    <w:rsid w:val="00667FF0"/>
    <w:rsid w:val="0067299D"/>
    <w:rsid w:val="006746F6"/>
    <w:rsid w:val="0067530F"/>
    <w:rsid w:val="00680888"/>
    <w:rsid w:val="00684590"/>
    <w:rsid w:val="00686BBF"/>
    <w:rsid w:val="0068708B"/>
    <w:rsid w:val="006920F4"/>
    <w:rsid w:val="00693385"/>
    <w:rsid w:val="00695368"/>
    <w:rsid w:val="00695447"/>
    <w:rsid w:val="0069592C"/>
    <w:rsid w:val="006977CB"/>
    <w:rsid w:val="006A0A5A"/>
    <w:rsid w:val="006A37E7"/>
    <w:rsid w:val="006A541D"/>
    <w:rsid w:val="006A7CEE"/>
    <w:rsid w:val="006B10FB"/>
    <w:rsid w:val="006B392D"/>
    <w:rsid w:val="006B4F2E"/>
    <w:rsid w:val="006B5A6C"/>
    <w:rsid w:val="006B659B"/>
    <w:rsid w:val="006B7D2C"/>
    <w:rsid w:val="006C00C3"/>
    <w:rsid w:val="006C1CC8"/>
    <w:rsid w:val="006C3B8D"/>
    <w:rsid w:val="006D158B"/>
    <w:rsid w:val="006D27C8"/>
    <w:rsid w:val="006D38D5"/>
    <w:rsid w:val="006D62E9"/>
    <w:rsid w:val="006D6F10"/>
    <w:rsid w:val="006D718D"/>
    <w:rsid w:val="006D7DB0"/>
    <w:rsid w:val="006E2E30"/>
    <w:rsid w:val="006E34C9"/>
    <w:rsid w:val="006E52C3"/>
    <w:rsid w:val="006E6756"/>
    <w:rsid w:val="006F1629"/>
    <w:rsid w:val="006F51F1"/>
    <w:rsid w:val="00705B2F"/>
    <w:rsid w:val="007100B7"/>
    <w:rsid w:val="007132A7"/>
    <w:rsid w:val="0071516E"/>
    <w:rsid w:val="007152FA"/>
    <w:rsid w:val="00716048"/>
    <w:rsid w:val="00720044"/>
    <w:rsid w:val="00721097"/>
    <w:rsid w:val="00727164"/>
    <w:rsid w:val="00732C70"/>
    <w:rsid w:val="00733A6E"/>
    <w:rsid w:val="0073488E"/>
    <w:rsid w:val="00736117"/>
    <w:rsid w:val="00740311"/>
    <w:rsid w:val="00742E72"/>
    <w:rsid w:val="00744EC5"/>
    <w:rsid w:val="007454C6"/>
    <w:rsid w:val="0074759F"/>
    <w:rsid w:val="00747E4E"/>
    <w:rsid w:val="00750F94"/>
    <w:rsid w:val="00756A6D"/>
    <w:rsid w:val="00756A90"/>
    <w:rsid w:val="00756DEA"/>
    <w:rsid w:val="00757513"/>
    <w:rsid w:val="007613A2"/>
    <w:rsid w:val="007618AF"/>
    <w:rsid w:val="007621D6"/>
    <w:rsid w:val="00762C6D"/>
    <w:rsid w:val="00764EBF"/>
    <w:rsid w:val="00765307"/>
    <w:rsid w:val="00766832"/>
    <w:rsid w:val="00767C73"/>
    <w:rsid w:val="00770224"/>
    <w:rsid w:val="00773963"/>
    <w:rsid w:val="00776512"/>
    <w:rsid w:val="00776D15"/>
    <w:rsid w:val="007851E6"/>
    <w:rsid w:val="00787B74"/>
    <w:rsid w:val="0079092A"/>
    <w:rsid w:val="00790FD0"/>
    <w:rsid w:val="007914F8"/>
    <w:rsid w:val="00794007"/>
    <w:rsid w:val="00794F4D"/>
    <w:rsid w:val="00795A27"/>
    <w:rsid w:val="00795A75"/>
    <w:rsid w:val="00796387"/>
    <w:rsid w:val="00796493"/>
    <w:rsid w:val="00796B31"/>
    <w:rsid w:val="007A053F"/>
    <w:rsid w:val="007A1010"/>
    <w:rsid w:val="007A1A55"/>
    <w:rsid w:val="007A6164"/>
    <w:rsid w:val="007A7C09"/>
    <w:rsid w:val="007B0614"/>
    <w:rsid w:val="007B5580"/>
    <w:rsid w:val="007B64BB"/>
    <w:rsid w:val="007B64CA"/>
    <w:rsid w:val="007C0111"/>
    <w:rsid w:val="007C366F"/>
    <w:rsid w:val="007C4F1D"/>
    <w:rsid w:val="007C7FAF"/>
    <w:rsid w:val="007D242A"/>
    <w:rsid w:val="007E000E"/>
    <w:rsid w:val="007E2979"/>
    <w:rsid w:val="007E4DB7"/>
    <w:rsid w:val="007E56B0"/>
    <w:rsid w:val="007E7068"/>
    <w:rsid w:val="007F09D8"/>
    <w:rsid w:val="007F2FEE"/>
    <w:rsid w:val="007F36F2"/>
    <w:rsid w:val="007F67D8"/>
    <w:rsid w:val="007F6C9A"/>
    <w:rsid w:val="00802025"/>
    <w:rsid w:val="00803826"/>
    <w:rsid w:val="00805B8F"/>
    <w:rsid w:val="00811422"/>
    <w:rsid w:val="00812C91"/>
    <w:rsid w:val="00814723"/>
    <w:rsid w:val="00815804"/>
    <w:rsid w:val="00822427"/>
    <w:rsid w:val="008304AA"/>
    <w:rsid w:val="00830BE2"/>
    <w:rsid w:val="00831E9F"/>
    <w:rsid w:val="00836230"/>
    <w:rsid w:val="008372FE"/>
    <w:rsid w:val="0083747A"/>
    <w:rsid w:val="00840431"/>
    <w:rsid w:val="008406DA"/>
    <w:rsid w:val="008407AB"/>
    <w:rsid w:val="00842460"/>
    <w:rsid w:val="00842911"/>
    <w:rsid w:val="00842C76"/>
    <w:rsid w:val="008469D5"/>
    <w:rsid w:val="0085224C"/>
    <w:rsid w:val="00852E87"/>
    <w:rsid w:val="00852F3F"/>
    <w:rsid w:val="00856335"/>
    <w:rsid w:val="008706CE"/>
    <w:rsid w:val="00873919"/>
    <w:rsid w:val="00874D8B"/>
    <w:rsid w:val="008756CD"/>
    <w:rsid w:val="0088057A"/>
    <w:rsid w:val="00881E7B"/>
    <w:rsid w:val="00884387"/>
    <w:rsid w:val="00887804"/>
    <w:rsid w:val="00887929"/>
    <w:rsid w:val="00887F42"/>
    <w:rsid w:val="008925F2"/>
    <w:rsid w:val="00893927"/>
    <w:rsid w:val="00894A01"/>
    <w:rsid w:val="00897466"/>
    <w:rsid w:val="008A2FB9"/>
    <w:rsid w:val="008B33CC"/>
    <w:rsid w:val="008B532E"/>
    <w:rsid w:val="008B5D0B"/>
    <w:rsid w:val="008B5E2E"/>
    <w:rsid w:val="008B7348"/>
    <w:rsid w:val="008B7CED"/>
    <w:rsid w:val="008C03AD"/>
    <w:rsid w:val="008C56D9"/>
    <w:rsid w:val="008C68BD"/>
    <w:rsid w:val="008C6958"/>
    <w:rsid w:val="008C7CCA"/>
    <w:rsid w:val="008C7DB2"/>
    <w:rsid w:val="008D1C4E"/>
    <w:rsid w:val="008D1CD3"/>
    <w:rsid w:val="008D3F91"/>
    <w:rsid w:val="008D42B0"/>
    <w:rsid w:val="008D5DF8"/>
    <w:rsid w:val="008E607B"/>
    <w:rsid w:val="008E6A68"/>
    <w:rsid w:val="008E7001"/>
    <w:rsid w:val="008E7228"/>
    <w:rsid w:val="008F17B7"/>
    <w:rsid w:val="008F30F3"/>
    <w:rsid w:val="008F3674"/>
    <w:rsid w:val="008F4FD3"/>
    <w:rsid w:val="009012D8"/>
    <w:rsid w:val="009014DB"/>
    <w:rsid w:val="009024A3"/>
    <w:rsid w:val="009027C3"/>
    <w:rsid w:val="009041D4"/>
    <w:rsid w:val="00904993"/>
    <w:rsid w:val="00905C2C"/>
    <w:rsid w:val="00906F02"/>
    <w:rsid w:val="009102E1"/>
    <w:rsid w:val="0091159D"/>
    <w:rsid w:val="00911F3C"/>
    <w:rsid w:val="00923567"/>
    <w:rsid w:val="00926FF8"/>
    <w:rsid w:val="00932D0D"/>
    <w:rsid w:val="00934A09"/>
    <w:rsid w:val="00935527"/>
    <w:rsid w:val="00941831"/>
    <w:rsid w:val="00943E8B"/>
    <w:rsid w:val="00944680"/>
    <w:rsid w:val="00945942"/>
    <w:rsid w:val="0094616C"/>
    <w:rsid w:val="00953808"/>
    <w:rsid w:val="0096069F"/>
    <w:rsid w:val="009624EF"/>
    <w:rsid w:val="0096298C"/>
    <w:rsid w:val="00962A81"/>
    <w:rsid w:val="0096694F"/>
    <w:rsid w:val="00966CD7"/>
    <w:rsid w:val="00967066"/>
    <w:rsid w:val="0096741A"/>
    <w:rsid w:val="00970984"/>
    <w:rsid w:val="00970FC7"/>
    <w:rsid w:val="00973361"/>
    <w:rsid w:val="00973CD7"/>
    <w:rsid w:val="00975BE9"/>
    <w:rsid w:val="00976935"/>
    <w:rsid w:val="009777AF"/>
    <w:rsid w:val="00982F0D"/>
    <w:rsid w:val="009833A8"/>
    <w:rsid w:val="00992B40"/>
    <w:rsid w:val="00992BE9"/>
    <w:rsid w:val="00995102"/>
    <w:rsid w:val="00995113"/>
    <w:rsid w:val="009A1585"/>
    <w:rsid w:val="009A44B9"/>
    <w:rsid w:val="009B6752"/>
    <w:rsid w:val="009C664C"/>
    <w:rsid w:val="009D0691"/>
    <w:rsid w:val="009D2F7F"/>
    <w:rsid w:val="009D4636"/>
    <w:rsid w:val="009D4CF5"/>
    <w:rsid w:val="009D706B"/>
    <w:rsid w:val="009D78B6"/>
    <w:rsid w:val="009E02CE"/>
    <w:rsid w:val="009E4C65"/>
    <w:rsid w:val="009E6AFC"/>
    <w:rsid w:val="009F52DA"/>
    <w:rsid w:val="009F58EF"/>
    <w:rsid w:val="00A02F1A"/>
    <w:rsid w:val="00A033B4"/>
    <w:rsid w:val="00A0458C"/>
    <w:rsid w:val="00A075C6"/>
    <w:rsid w:val="00A1098F"/>
    <w:rsid w:val="00A10ECC"/>
    <w:rsid w:val="00A1228D"/>
    <w:rsid w:val="00A13637"/>
    <w:rsid w:val="00A16644"/>
    <w:rsid w:val="00A17C45"/>
    <w:rsid w:val="00A247CF"/>
    <w:rsid w:val="00A25C4A"/>
    <w:rsid w:val="00A26764"/>
    <w:rsid w:val="00A27E83"/>
    <w:rsid w:val="00A31068"/>
    <w:rsid w:val="00A34616"/>
    <w:rsid w:val="00A35A1E"/>
    <w:rsid w:val="00A4125C"/>
    <w:rsid w:val="00A41AE2"/>
    <w:rsid w:val="00A47E5B"/>
    <w:rsid w:val="00A5176B"/>
    <w:rsid w:val="00A52347"/>
    <w:rsid w:val="00A5310C"/>
    <w:rsid w:val="00A53DA8"/>
    <w:rsid w:val="00A5726F"/>
    <w:rsid w:val="00A602E8"/>
    <w:rsid w:val="00A61B36"/>
    <w:rsid w:val="00A61DCA"/>
    <w:rsid w:val="00A65B58"/>
    <w:rsid w:val="00A70C85"/>
    <w:rsid w:val="00A722B2"/>
    <w:rsid w:val="00A731AA"/>
    <w:rsid w:val="00A760B9"/>
    <w:rsid w:val="00A812C2"/>
    <w:rsid w:val="00A8136C"/>
    <w:rsid w:val="00A83259"/>
    <w:rsid w:val="00A87286"/>
    <w:rsid w:val="00A87D03"/>
    <w:rsid w:val="00A91D61"/>
    <w:rsid w:val="00A95AFA"/>
    <w:rsid w:val="00AA0ADE"/>
    <w:rsid w:val="00AA136A"/>
    <w:rsid w:val="00AA1D3F"/>
    <w:rsid w:val="00AA26B5"/>
    <w:rsid w:val="00AA5A0C"/>
    <w:rsid w:val="00AB21AB"/>
    <w:rsid w:val="00AB29B5"/>
    <w:rsid w:val="00AB3AD8"/>
    <w:rsid w:val="00AB519A"/>
    <w:rsid w:val="00AB6C90"/>
    <w:rsid w:val="00AC50E6"/>
    <w:rsid w:val="00AC6C98"/>
    <w:rsid w:val="00AD00A3"/>
    <w:rsid w:val="00AD0467"/>
    <w:rsid w:val="00AD3483"/>
    <w:rsid w:val="00AD54B4"/>
    <w:rsid w:val="00AD6108"/>
    <w:rsid w:val="00AD6D26"/>
    <w:rsid w:val="00AE1888"/>
    <w:rsid w:val="00AE1A2F"/>
    <w:rsid w:val="00AE224E"/>
    <w:rsid w:val="00AE4F6D"/>
    <w:rsid w:val="00AE5F60"/>
    <w:rsid w:val="00AE6C27"/>
    <w:rsid w:val="00AE7AA7"/>
    <w:rsid w:val="00AF3169"/>
    <w:rsid w:val="00AF3688"/>
    <w:rsid w:val="00AF576B"/>
    <w:rsid w:val="00AF6360"/>
    <w:rsid w:val="00AF7103"/>
    <w:rsid w:val="00B00006"/>
    <w:rsid w:val="00B00578"/>
    <w:rsid w:val="00B029D7"/>
    <w:rsid w:val="00B02E27"/>
    <w:rsid w:val="00B07DD9"/>
    <w:rsid w:val="00B11F37"/>
    <w:rsid w:val="00B1228F"/>
    <w:rsid w:val="00B12D87"/>
    <w:rsid w:val="00B138FB"/>
    <w:rsid w:val="00B15A42"/>
    <w:rsid w:val="00B16070"/>
    <w:rsid w:val="00B16458"/>
    <w:rsid w:val="00B231EA"/>
    <w:rsid w:val="00B2431D"/>
    <w:rsid w:val="00B245B5"/>
    <w:rsid w:val="00B247AB"/>
    <w:rsid w:val="00B24A73"/>
    <w:rsid w:val="00B24D73"/>
    <w:rsid w:val="00B262BB"/>
    <w:rsid w:val="00B2667B"/>
    <w:rsid w:val="00B27830"/>
    <w:rsid w:val="00B3193F"/>
    <w:rsid w:val="00B3216F"/>
    <w:rsid w:val="00B363CA"/>
    <w:rsid w:val="00B3745D"/>
    <w:rsid w:val="00B41414"/>
    <w:rsid w:val="00B42532"/>
    <w:rsid w:val="00B42A52"/>
    <w:rsid w:val="00B42A76"/>
    <w:rsid w:val="00B4323D"/>
    <w:rsid w:val="00B516BE"/>
    <w:rsid w:val="00B53C30"/>
    <w:rsid w:val="00B61036"/>
    <w:rsid w:val="00B618D5"/>
    <w:rsid w:val="00B630CB"/>
    <w:rsid w:val="00B64A64"/>
    <w:rsid w:val="00B65840"/>
    <w:rsid w:val="00B65CE6"/>
    <w:rsid w:val="00B711E2"/>
    <w:rsid w:val="00B72A19"/>
    <w:rsid w:val="00B750C8"/>
    <w:rsid w:val="00B75260"/>
    <w:rsid w:val="00B76704"/>
    <w:rsid w:val="00B76D5C"/>
    <w:rsid w:val="00B80818"/>
    <w:rsid w:val="00B83D48"/>
    <w:rsid w:val="00B86975"/>
    <w:rsid w:val="00B87AEA"/>
    <w:rsid w:val="00B92019"/>
    <w:rsid w:val="00B950F1"/>
    <w:rsid w:val="00B96826"/>
    <w:rsid w:val="00B969DD"/>
    <w:rsid w:val="00B96BDF"/>
    <w:rsid w:val="00B9771D"/>
    <w:rsid w:val="00B97876"/>
    <w:rsid w:val="00BA1F49"/>
    <w:rsid w:val="00BA3D8C"/>
    <w:rsid w:val="00BA4349"/>
    <w:rsid w:val="00BA46EB"/>
    <w:rsid w:val="00BA5D73"/>
    <w:rsid w:val="00BA61BB"/>
    <w:rsid w:val="00BA6964"/>
    <w:rsid w:val="00BA7BF1"/>
    <w:rsid w:val="00BA7D7F"/>
    <w:rsid w:val="00BB1762"/>
    <w:rsid w:val="00BB552B"/>
    <w:rsid w:val="00BB7952"/>
    <w:rsid w:val="00BB795B"/>
    <w:rsid w:val="00BB7E71"/>
    <w:rsid w:val="00BC0ECB"/>
    <w:rsid w:val="00BC515C"/>
    <w:rsid w:val="00BC76F2"/>
    <w:rsid w:val="00BD155D"/>
    <w:rsid w:val="00BD2E2D"/>
    <w:rsid w:val="00BD4FF2"/>
    <w:rsid w:val="00BE0CC0"/>
    <w:rsid w:val="00BE379A"/>
    <w:rsid w:val="00BE42C1"/>
    <w:rsid w:val="00BE55AF"/>
    <w:rsid w:val="00BF28E3"/>
    <w:rsid w:val="00BF2FCA"/>
    <w:rsid w:val="00BF4DE9"/>
    <w:rsid w:val="00BF6271"/>
    <w:rsid w:val="00BF659F"/>
    <w:rsid w:val="00BF6FF8"/>
    <w:rsid w:val="00BF7C63"/>
    <w:rsid w:val="00C0407C"/>
    <w:rsid w:val="00C0470C"/>
    <w:rsid w:val="00C107AD"/>
    <w:rsid w:val="00C12453"/>
    <w:rsid w:val="00C1295C"/>
    <w:rsid w:val="00C13899"/>
    <w:rsid w:val="00C13F65"/>
    <w:rsid w:val="00C14573"/>
    <w:rsid w:val="00C226B8"/>
    <w:rsid w:val="00C22888"/>
    <w:rsid w:val="00C22ED2"/>
    <w:rsid w:val="00C23B93"/>
    <w:rsid w:val="00C3020F"/>
    <w:rsid w:val="00C30246"/>
    <w:rsid w:val="00C329F5"/>
    <w:rsid w:val="00C33796"/>
    <w:rsid w:val="00C35903"/>
    <w:rsid w:val="00C36C69"/>
    <w:rsid w:val="00C40A87"/>
    <w:rsid w:val="00C4220A"/>
    <w:rsid w:val="00C4253E"/>
    <w:rsid w:val="00C425F9"/>
    <w:rsid w:val="00C45138"/>
    <w:rsid w:val="00C45BB0"/>
    <w:rsid w:val="00C52C3F"/>
    <w:rsid w:val="00C560B9"/>
    <w:rsid w:val="00C56802"/>
    <w:rsid w:val="00C56F33"/>
    <w:rsid w:val="00C57C0C"/>
    <w:rsid w:val="00C602B0"/>
    <w:rsid w:val="00C63001"/>
    <w:rsid w:val="00C654E2"/>
    <w:rsid w:val="00C65805"/>
    <w:rsid w:val="00C66C33"/>
    <w:rsid w:val="00C731ED"/>
    <w:rsid w:val="00C7451A"/>
    <w:rsid w:val="00C80D60"/>
    <w:rsid w:val="00C80E99"/>
    <w:rsid w:val="00C823FF"/>
    <w:rsid w:val="00C83895"/>
    <w:rsid w:val="00C85AA3"/>
    <w:rsid w:val="00C86B2E"/>
    <w:rsid w:val="00C86BF0"/>
    <w:rsid w:val="00C91A60"/>
    <w:rsid w:val="00C93A09"/>
    <w:rsid w:val="00C93CDF"/>
    <w:rsid w:val="00CA1D39"/>
    <w:rsid w:val="00CA361E"/>
    <w:rsid w:val="00CB044B"/>
    <w:rsid w:val="00CB0638"/>
    <w:rsid w:val="00CB0CA3"/>
    <w:rsid w:val="00CB2023"/>
    <w:rsid w:val="00CB3940"/>
    <w:rsid w:val="00CB40D3"/>
    <w:rsid w:val="00CC012D"/>
    <w:rsid w:val="00CC1F59"/>
    <w:rsid w:val="00CC434E"/>
    <w:rsid w:val="00CC4BD9"/>
    <w:rsid w:val="00CC6BED"/>
    <w:rsid w:val="00CC758F"/>
    <w:rsid w:val="00CD11B2"/>
    <w:rsid w:val="00CD1DF8"/>
    <w:rsid w:val="00CD288D"/>
    <w:rsid w:val="00CD321C"/>
    <w:rsid w:val="00CD5D0E"/>
    <w:rsid w:val="00CD6BA9"/>
    <w:rsid w:val="00CD6CC9"/>
    <w:rsid w:val="00CD7678"/>
    <w:rsid w:val="00CE04B9"/>
    <w:rsid w:val="00CE1E8B"/>
    <w:rsid w:val="00CE5CE5"/>
    <w:rsid w:val="00CE6643"/>
    <w:rsid w:val="00CF0C9C"/>
    <w:rsid w:val="00CF1839"/>
    <w:rsid w:val="00CF19AF"/>
    <w:rsid w:val="00CF7685"/>
    <w:rsid w:val="00D01F33"/>
    <w:rsid w:val="00D02B1E"/>
    <w:rsid w:val="00D07845"/>
    <w:rsid w:val="00D11A9A"/>
    <w:rsid w:val="00D147C1"/>
    <w:rsid w:val="00D1793C"/>
    <w:rsid w:val="00D2164E"/>
    <w:rsid w:val="00D21A7D"/>
    <w:rsid w:val="00D26309"/>
    <w:rsid w:val="00D26DD4"/>
    <w:rsid w:val="00D31065"/>
    <w:rsid w:val="00D31A86"/>
    <w:rsid w:val="00D325C6"/>
    <w:rsid w:val="00D32ADF"/>
    <w:rsid w:val="00D33682"/>
    <w:rsid w:val="00D34B2F"/>
    <w:rsid w:val="00D35026"/>
    <w:rsid w:val="00D359C0"/>
    <w:rsid w:val="00D41542"/>
    <w:rsid w:val="00D43246"/>
    <w:rsid w:val="00D45315"/>
    <w:rsid w:val="00D463EC"/>
    <w:rsid w:val="00D55C57"/>
    <w:rsid w:val="00D55D28"/>
    <w:rsid w:val="00D5621E"/>
    <w:rsid w:val="00D62522"/>
    <w:rsid w:val="00D64A8B"/>
    <w:rsid w:val="00D64EA6"/>
    <w:rsid w:val="00D64FB8"/>
    <w:rsid w:val="00D665D0"/>
    <w:rsid w:val="00D66D92"/>
    <w:rsid w:val="00D67497"/>
    <w:rsid w:val="00D7072C"/>
    <w:rsid w:val="00D70877"/>
    <w:rsid w:val="00D7103D"/>
    <w:rsid w:val="00D755A6"/>
    <w:rsid w:val="00D75AEC"/>
    <w:rsid w:val="00D76151"/>
    <w:rsid w:val="00D81769"/>
    <w:rsid w:val="00D83AE7"/>
    <w:rsid w:val="00D86180"/>
    <w:rsid w:val="00D8633F"/>
    <w:rsid w:val="00D92554"/>
    <w:rsid w:val="00D92EED"/>
    <w:rsid w:val="00D93824"/>
    <w:rsid w:val="00D951F3"/>
    <w:rsid w:val="00DA0830"/>
    <w:rsid w:val="00DA549C"/>
    <w:rsid w:val="00DB0EC0"/>
    <w:rsid w:val="00DB42FD"/>
    <w:rsid w:val="00DB4EE1"/>
    <w:rsid w:val="00DB6A61"/>
    <w:rsid w:val="00DB79DC"/>
    <w:rsid w:val="00DC00FC"/>
    <w:rsid w:val="00DC1377"/>
    <w:rsid w:val="00DC1BCB"/>
    <w:rsid w:val="00DC4467"/>
    <w:rsid w:val="00DC4AA8"/>
    <w:rsid w:val="00DC50DD"/>
    <w:rsid w:val="00DC5590"/>
    <w:rsid w:val="00DC69E4"/>
    <w:rsid w:val="00DD21DE"/>
    <w:rsid w:val="00DD33A1"/>
    <w:rsid w:val="00DD44E5"/>
    <w:rsid w:val="00DD79A6"/>
    <w:rsid w:val="00DE2676"/>
    <w:rsid w:val="00DE6C57"/>
    <w:rsid w:val="00DE7634"/>
    <w:rsid w:val="00DE7D8D"/>
    <w:rsid w:val="00DE7EFB"/>
    <w:rsid w:val="00DF4D62"/>
    <w:rsid w:val="00DF5684"/>
    <w:rsid w:val="00DF6AEC"/>
    <w:rsid w:val="00DF71F5"/>
    <w:rsid w:val="00DF7EE8"/>
    <w:rsid w:val="00E00417"/>
    <w:rsid w:val="00E0447D"/>
    <w:rsid w:val="00E05071"/>
    <w:rsid w:val="00E05AB0"/>
    <w:rsid w:val="00E06230"/>
    <w:rsid w:val="00E06E9E"/>
    <w:rsid w:val="00E07E60"/>
    <w:rsid w:val="00E11113"/>
    <w:rsid w:val="00E12884"/>
    <w:rsid w:val="00E1737D"/>
    <w:rsid w:val="00E209AE"/>
    <w:rsid w:val="00E30BD4"/>
    <w:rsid w:val="00E310BE"/>
    <w:rsid w:val="00E31F62"/>
    <w:rsid w:val="00E31FA7"/>
    <w:rsid w:val="00E327C4"/>
    <w:rsid w:val="00E32D40"/>
    <w:rsid w:val="00E40723"/>
    <w:rsid w:val="00E43B6F"/>
    <w:rsid w:val="00E449B6"/>
    <w:rsid w:val="00E44F10"/>
    <w:rsid w:val="00E466D5"/>
    <w:rsid w:val="00E538CD"/>
    <w:rsid w:val="00E54166"/>
    <w:rsid w:val="00E54C8C"/>
    <w:rsid w:val="00E566EB"/>
    <w:rsid w:val="00E62151"/>
    <w:rsid w:val="00E62A75"/>
    <w:rsid w:val="00E65959"/>
    <w:rsid w:val="00E73279"/>
    <w:rsid w:val="00E733C9"/>
    <w:rsid w:val="00E7731A"/>
    <w:rsid w:val="00E81D8D"/>
    <w:rsid w:val="00E845EA"/>
    <w:rsid w:val="00E8513F"/>
    <w:rsid w:val="00E85434"/>
    <w:rsid w:val="00E8685D"/>
    <w:rsid w:val="00E933B7"/>
    <w:rsid w:val="00E95B16"/>
    <w:rsid w:val="00E9605E"/>
    <w:rsid w:val="00EA03D9"/>
    <w:rsid w:val="00EA0ACF"/>
    <w:rsid w:val="00EA0B64"/>
    <w:rsid w:val="00EA109F"/>
    <w:rsid w:val="00EA2256"/>
    <w:rsid w:val="00EA5A59"/>
    <w:rsid w:val="00EB2DC0"/>
    <w:rsid w:val="00EB349B"/>
    <w:rsid w:val="00EB4DDB"/>
    <w:rsid w:val="00EB559C"/>
    <w:rsid w:val="00EB58B2"/>
    <w:rsid w:val="00EB7DEA"/>
    <w:rsid w:val="00EC0713"/>
    <w:rsid w:val="00EC1220"/>
    <w:rsid w:val="00EC1F54"/>
    <w:rsid w:val="00EC3361"/>
    <w:rsid w:val="00EC468D"/>
    <w:rsid w:val="00EC47F0"/>
    <w:rsid w:val="00EC6939"/>
    <w:rsid w:val="00ED0B5B"/>
    <w:rsid w:val="00ED16FB"/>
    <w:rsid w:val="00ED2F1F"/>
    <w:rsid w:val="00ED373F"/>
    <w:rsid w:val="00ED4365"/>
    <w:rsid w:val="00ED4D6C"/>
    <w:rsid w:val="00ED4E9B"/>
    <w:rsid w:val="00ED5C4E"/>
    <w:rsid w:val="00ED5FAF"/>
    <w:rsid w:val="00ED6BFA"/>
    <w:rsid w:val="00ED75D2"/>
    <w:rsid w:val="00EE05E1"/>
    <w:rsid w:val="00EE0990"/>
    <w:rsid w:val="00EE0D59"/>
    <w:rsid w:val="00EE1F86"/>
    <w:rsid w:val="00EE2B83"/>
    <w:rsid w:val="00EE5505"/>
    <w:rsid w:val="00EE6367"/>
    <w:rsid w:val="00EF04A3"/>
    <w:rsid w:val="00EF0C91"/>
    <w:rsid w:val="00EF1203"/>
    <w:rsid w:val="00EF346F"/>
    <w:rsid w:val="00EF4193"/>
    <w:rsid w:val="00EF4EDA"/>
    <w:rsid w:val="00EF60F6"/>
    <w:rsid w:val="00F00A71"/>
    <w:rsid w:val="00F01CBB"/>
    <w:rsid w:val="00F02492"/>
    <w:rsid w:val="00F0317A"/>
    <w:rsid w:val="00F033E4"/>
    <w:rsid w:val="00F14311"/>
    <w:rsid w:val="00F172B5"/>
    <w:rsid w:val="00F20E85"/>
    <w:rsid w:val="00F225E5"/>
    <w:rsid w:val="00F235F5"/>
    <w:rsid w:val="00F276F4"/>
    <w:rsid w:val="00F30249"/>
    <w:rsid w:val="00F3142B"/>
    <w:rsid w:val="00F32296"/>
    <w:rsid w:val="00F34A8A"/>
    <w:rsid w:val="00F37D19"/>
    <w:rsid w:val="00F41F2E"/>
    <w:rsid w:val="00F44867"/>
    <w:rsid w:val="00F45FE3"/>
    <w:rsid w:val="00F46731"/>
    <w:rsid w:val="00F46BAC"/>
    <w:rsid w:val="00F46DB6"/>
    <w:rsid w:val="00F503D6"/>
    <w:rsid w:val="00F51697"/>
    <w:rsid w:val="00F51B8F"/>
    <w:rsid w:val="00F52202"/>
    <w:rsid w:val="00F523A5"/>
    <w:rsid w:val="00F52533"/>
    <w:rsid w:val="00F52783"/>
    <w:rsid w:val="00F529CA"/>
    <w:rsid w:val="00F54204"/>
    <w:rsid w:val="00F56B32"/>
    <w:rsid w:val="00F6194E"/>
    <w:rsid w:val="00F63603"/>
    <w:rsid w:val="00F637C9"/>
    <w:rsid w:val="00F65197"/>
    <w:rsid w:val="00F66FA3"/>
    <w:rsid w:val="00F66FB4"/>
    <w:rsid w:val="00F67263"/>
    <w:rsid w:val="00F774D1"/>
    <w:rsid w:val="00F82802"/>
    <w:rsid w:val="00F85AE2"/>
    <w:rsid w:val="00F8732F"/>
    <w:rsid w:val="00F90092"/>
    <w:rsid w:val="00F900BA"/>
    <w:rsid w:val="00F9040A"/>
    <w:rsid w:val="00F96AE8"/>
    <w:rsid w:val="00FA17FC"/>
    <w:rsid w:val="00FA2978"/>
    <w:rsid w:val="00FA3CC2"/>
    <w:rsid w:val="00FA5E8B"/>
    <w:rsid w:val="00FA70E3"/>
    <w:rsid w:val="00FA7E82"/>
    <w:rsid w:val="00FB589E"/>
    <w:rsid w:val="00FB70AE"/>
    <w:rsid w:val="00FB743F"/>
    <w:rsid w:val="00FC1F8A"/>
    <w:rsid w:val="00FC248C"/>
    <w:rsid w:val="00FC2EE7"/>
    <w:rsid w:val="00FC4405"/>
    <w:rsid w:val="00FC47D0"/>
    <w:rsid w:val="00FC692D"/>
    <w:rsid w:val="00FC6E76"/>
    <w:rsid w:val="00FC7548"/>
    <w:rsid w:val="00FD11C2"/>
    <w:rsid w:val="00FD196F"/>
    <w:rsid w:val="00FD36F5"/>
    <w:rsid w:val="00FD4062"/>
    <w:rsid w:val="00FD6116"/>
    <w:rsid w:val="00FD688F"/>
    <w:rsid w:val="00FD76AA"/>
    <w:rsid w:val="00FD78FD"/>
    <w:rsid w:val="00FD7CEF"/>
    <w:rsid w:val="00FE101C"/>
    <w:rsid w:val="00FE3283"/>
    <w:rsid w:val="00FE452A"/>
    <w:rsid w:val="00FE544F"/>
    <w:rsid w:val="00FE67C1"/>
    <w:rsid w:val="00FF0C4D"/>
    <w:rsid w:val="00FF5B8B"/>
    <w:rsid w:val="00FF6E17"/>
    <w:rsid w:val="00FF6F6D"/>
    <w:rsid w:val="678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ED223"/>
  <w15:docId w15:val="{E862579F-E555-4A80-964E-A59149FA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BB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A3C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E7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StyleChar">
    <w:name w:val="ParagraphStyle Char"/>
    <w:basedOn w:val="DefaultParagraphFont"/>
    <w:link w:val="ParagraphStyle"/>
    <w:locked/>
    <w:rsid w:val="00FA2978"/>
    <w:rPr>
      <w:szCs w:val="24"/>
    </w:rPr>
  </w:style>
  <w:style w:type="paragraph" w:customStyle="1" w:styleId="ParagraphStyle">
    <w:name w:val="ParagraphStyle"/>
    <w:basedOn w:val="Normal"/>
    <w:link w:val="ParagraphStyleChar"/>
    <w:qFormat/>
    <w:rsid w:val="00FA2978"/>
    <w:pPr>
      <w:autoSpaceDE w:val="0"/>
      <w:autoSpaceDN w:val="0"/>
      <w:adjustRightInd w:val="0"/>
      <w:spacing w:after="0"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lideTitlesChar">
    <w:name w:val="SlideTitles Char"/>
    <w:basedOn w:val="DefaultParagraphFont"/>
    <w:link w:val="SlideTitles"/>
    <w:locked/>
    <w:rsid w:val="00010E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010EE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727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9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84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9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81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58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5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834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9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81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2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0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85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586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89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5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86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48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29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1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05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5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03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2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2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55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12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41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939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657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18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110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62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71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34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75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085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560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3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86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36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40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58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1605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45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8407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47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1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44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01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4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457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81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2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49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915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95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50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59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6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925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360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397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8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821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591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81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0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599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533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83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96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94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25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70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6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4465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010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268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93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47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31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00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6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912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60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3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06FF969731E4E9EE196EE3413769D" ma:contentTypeVersion="13" ma:contentTypeDescription="Create a new document." ma:contentTypeScope="" ma:versionID="5ab7cc5de14c344ec56af37500019038">
  <xsd:schema xmlns:xsd="http://www.w3.org/2001/XMLSchema" xmlns:xs="http://www.w3.org/2001/XMLSchema" xmlns:p="http://schemas.microsoft.com/office/2006/metadata/properties" xmlns:ns3="6fdbfc2c-173a-4cc1-bd34-a844677556a3" xmlns:ns4="7a10c5d2-edca-4e79-bfe8-d3dc7e10a2b6" targetNamespace="http://schemas.microsoft.com/office/2006/metadata/properties" ma:root="true" ma:fieldsID="f5313cbc974aef85084220cec3ff5e3c" ns3:_="" ns4:_="">
    <xsd:import namespace="6fdbfc2c-173a-4cc1-bd34-a844677556a3"/>
    <xsd:import namespace="7a10c5d2-edca-4e79-bfe8-d3dc7e10a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fc2c-173a-4cc1-bd34-a844677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c5d2-edca-4e79-bfe8-d3dc7e10a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C51EC-88AB-4A15-865F-B2EBA22E3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EAE56-EC22-4F75-B88A-B3C75438B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fc2c-173a-4cc1-bd34-a844677556a3"/>
    <ds:schemaRef ds:uri="7a10c5d2-edca-4e79-bfe8-d3dc7e10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2D426-BE0A-40FF-8BA8-D0DF8BABC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D5EA40-82EE-47F2-9E25-A540D2A552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Jones</dc:creator>
  <cp:keywords/>
  <cp:lastModifiedBy>Sharon McGovern- Ims</cp:lastModifiedBy>
  <cp:revision>50</cp:revision>
  <dcterms:created xsi:type="dcterms:W3CDTF">2021-10-12T06:56:00Z</dcterms:created>
  <dcterms:modified xsi:type="dcterms:W3CDTF">2021-10-12T15:12:00Z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0x01010000406FF969731E4E9EE196EE3413769D</vt:lpwstr>
  </property>
</Properties>
</file>