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77777777" w:rsidR="00EF2071" w:rsidRPr="00962FF3" w:rsidRDefault="00EF2071" w:rsidP="00962FF3">
      <w:pPr>
        <w:pStyle w:val="Heading1"/>
      </w:pPr>
      <w:bookmarkStart w:id="0" w:name="_GoBack"/>
      <w:r w:rsidRPr="00962FF3">
        <w:t>Level 1 Numeracy – Whole Numbers</w:t>
      </w:r>
    </w:p>
    <w:bookmarkEnd w:id="0"/>
    <w:p w14:paraId="01CF446A" w14:textId="33CA7E58" w:rsidR="000F5B8E" w:rsidRPr="00FA17FC" w:rsidRDefault="00F52202" w:rsidP="00FA17FC">
      <w:pPr>
        <w:pStyle w:val="Heading1"/>
      </w:pPr>
      <w:r w:rsidRPr="00FA17FC">
        <w:t>1</w:t>
      </w:r>
      <w:r w:rsidR="0095457B">
        <w:t xml:space="preserve"> of 18</w:t>
      </w:r>
      <w:r w:rsidRPr="00FA17FC">
        <w:t xml:space="preserve"> - </w:t>
      </w:r>
      <w:r w:rsidR="002F01D4" w:rsidRPr="00FA17FC">
        <w:t>Welcome</w:t>
      </w:r>
    </w:p>
    <w:p w14:paraId="038A3422" w14:textId="41F6AE2D" w:rsidR="002F01D4" w:rsidRPr="00F57C17" w:rsidRDefault="00FA17FC" w:rsidP="00B91630">
      <w:r w:rsidRPr="00F57C17">
        <w:t>Welcome to this session o</w:t>
      </w:r>
      <w:r w:rsidR="000E7796" w:rsidRPr="00F57C17">
        <w:t>n</w:t>
      </w:r>
      <w:r w:rsidR="00E629BF" w:rsidRPr="00F57C17">
        <w:t xml:space="preserve"> </w:t>
      </w:r>
      <w:r w:rsidR="005B61E0">
        <w:rPr>
          <w:color w:val="333333"/>
        </w:rPr>
        <w:t>whole numbers</w:t>
      </w:r>
      <w:r w:rsidR="00E629BF" w:rsidRPr="00F57C17">
        <w:rPr>
          <w:color w:val="333333"/>
        </w:rPr>
        <w:t>.</w:t>
      </w:r>
      <w:r w:rsidR="002B7ADE">
        <w:rPr>
          <w:color w:val="333333"/>
        </w:rPr>
        <w:t xml:space="preserve"> </w:t>
      </w:r>
      <w:r w:rsidR="005B61E0">
        <w:t>By the end of this session you will be able to:</w:t>
      </w:r>
    </w:p>
    <w:p w14:paraId="7B431E5E" w14:textId="35DAE509" w:rsidR="005B61E0" w:rsidRPr="005B61E0" w:rsidRDefault="005B61E0" w:rsidP="004C4022">
      <w:pPr>
        <w:pStyle w:val="ListParagraph"/>
        <w:numPr>
          <w:ilvl w:val="0"/>
          <w:numId w:val="35"/>
        </w:numPr>
      </w:pPr>
      <w:r w:rsidRPr="005B61E0">
        <w:t>Understand whole numbers</w:t>
      </w:r>
    </w:p>
    <w:p w14:paraId="58F0EB57" w14:textId="29915C3E" w:rsidR="005B61E0" w:rsidRPr="005B61E0" w:rsidRDefault="005B61E0" w:rsidP="004C4022">
      <w:pPr>
        <w:pStyle w:val="ListParagraph"/>
        <w:numPr>
          <w:ilvl w:val="0"/>
          <w:numId w:val="35"/>
        </w:numPr>
      </w:pPr>
      <w:r w:rsidRPr="005B61E0">
        <w:t>Use a number line</w:t>
      </w:r>
    </w:p>
    <w:p w14:paraId="2D8157BA" w14:textId="7920E6B0" w:rsidR="005B61E0" w:rsidRDefault="005B61E0" w:rsidP="004C4022">
      <w:pPr>
        <w:pStyle w:val="ListParagraph"/>
        <w:numPr>
          <w:ilvl w:val="0"/>
          <w:numId w:val="35"/>
        </w:numPr>
      </w:pPr>
      <w:r w:rsidRPr="005B61E0">
        <w:t>Use a place value chart</w:t>
      </w:r>
    </w:p>
    <w:p w14:paraId="7E3EF6C1" w14:textId="515DD3B1" w:rsidR="004C4022" w:rsidRPr="005B61E0" w:rsidRDefault="004C4022" w:rsidP="004C4022">
      <w:pPr>
        <w:pStyle w:val="ListParagraph"/>
        <w:numPr>
          <w:ilvl w:val="0"/>
          <w:numId w:val="35"/>
        </w:numPr>
      </w:pPr>
      <w:r>
        <w:t>Write and describe whole numbers</w:t>
      </w:r>
    </w:p>
    <w:p w14:paraId="40EBF759" w14:textId="77905CB1" w:rsidR="00E629BF" w:rsidRDefault="00FD7CEF" w:rsidP="00E629BF">
      <w:pPr>
        <w:pStyle w:val="Heading1"/>
      </w:pPr>
      <w:r>
        <w:t>2</w:t>
      </w:r>
      <w:r w:rsidR="0095457B">
        <w:t xml:space="preserve"> of 18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F26E7C">
        <w:t>Counting and whole numbers</w:t>
      </w:r>
    </w:p>
    <w:p w14:paraId="4337EE90" w14:textId="2B932283" w:rsidR="00E629BF" w:rsidRDefault="00943487" w:rsidP="00B91630">
      <w:r>
        <w:t>What is a counting number and what is a whole number?</w:t>
      </w:r>
    </w:p>
    <w:p w14:paraId="5C1FC395" w14:textId="13F8B491" w:rsidR="00943487" w:rsidRDefault="00943487" w:rsidP="00B91630">
      <w:pPr>
        <w:rPr>
          <w:rFonts w:ascii="Calibri" w:hAnsi="Calibri" w:cs="Calibri"/>
        </w:rPr>
      </w:pPr>
      <w:r w:rsidRPr="002726DD">
        <w:rPr>
          <w:rFonts w:ascii="Calibri" w:hAnsi="Calibri" w:cs="Calibri"/>
        </w:rPr>
        <w:t>Counting numbers are the numbers that we use every day in order to count.</w:t>
      </w:r>
    </w:p>
    <w:p w14:paraId="13C14CFC" w14:textId="77777777" w:rsidR="00943487" w:rsidRPr="002726DD" w:rsidRDefault="00943487" w:rsidP="00B91630">
      <w:pPr>
        <w:rPr>
          <w:rFonts w:ascii="Calibri" w:hAnsi="Calibri" w:cs="Calibri"/>
        </w:rPr>
      </w:pPr>
      <w:r w:rsidRPr="002726DD">
        <w:rPr>
          <w:rFonts w:ascii="Calibri" w:hAnsi="Calibri" w:cs="Calibri"/>
        </w:rPr>
        <w:t>Whole numbers are all the counting numbers plus zero.</w:t>
      </w:r>
    </w:p>
    <w:p w14:paraId="7B6E700F" w14:textId="5B1E72B6" w:rsidR="00943487" w:rsidRDefault="00943487" w:rsidP="00B91630">
      <w:pPr>
        <w:rPr>
          <w:rFonts w:ascii="Calibri" w:hAnsi="Calibri" w:cs="Calibri"/>
        </w:rPr>
      </w:pPr>
      <w:r w:rsidRPr="002726DD">
        <w:rPr>
          <w:rFonts w:ascii="Calibri" w:hAnsi="Calibri" w:cs="Calibri"/>
        </w:rPr>
        <w:t xml:space="preserve">There are </w:t>
      </w:r>
      <w:proofErr w:type="gramStart"/>
      <w:r w:rsidRPr="002726DD">
        <w:rPr>
          <w:rFonts w:ascii="Calibri" w:hAnsi="Calibri" w:cs="Calibri"/>
        </w:rPr>
        <w:t>many different kinds of</w:t>
      </w:r>
      <w:proofErr w:type="gramEnd"/>
      <w:r w:rsidRPr="002726DD">
        <w:rPr>
          <w:rFonts w:ascii="Calibri" w:hAnsi="Calibri" w:cs="Calibri"/>
        </w:rPr>
        <w:t xml:space="preserve"> numbers that are not whole numbers</w:t>
      </w:r>
      <w:r>
        <w:rPr>
          <w:rFonts w:ascii="Calibri" w:hAnsi="Calibri" w:cs="Calibri"/>
        </w:rPr>
        <w:t>. These include:</w:t>
      </w:r>
    </w:p>
    <w:p w14:paraId="3A239426" w14:textId="3A6EB60E" w:rsidR="00943487" w:rsidRPr="002B7ADE" w:rsidRDefault="00943487" w:rsidP="002B7AD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B7ADE">
        <w:rPr>
          <w:rFonts w:ascii="Calibri" w:hAnsi="Calibri" w:cs="Calibri"/>
        </w:rPr>
        <w:t>Negative numbers</w:t>
      </w:r>
      <w:r w:rsidR="004564A9" w:rsidRPr="002B7ADE">
        <w:rPr>
          <w:rFonts w:ascii="Calibri" w:hAnsi="Calibri" w:cs="Calibri"/>
        </w:rPr>
        <w:t>, for example:</w:t>
      </w:r>
      <w:r w:rsidRPr="002B7ADE">
        <w:rPr>
          <w:rFonts w:ascii="Calibri" w:hAnsi="Calibri" w:cs="Calibri"/>
        </w:rPr>
        <w:t xml:space="preserve"> -1, -2, –3</w:t>
      </w:r>
    </w:p>
    <w:p w14:paraId="2C8413DB" w14:textId="5FA841C5" w:rsidR="00943487" w:rsidRPr="002B7ADE" w:rsidRDefault="00943487" w:rsidP="002B7AD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B7ADE">
        <w:rPr>
          <w:rFonts w:ascii="Calibri" w:hAnsi="Calibri" w:cs="Calibri"/>
        </w:rPr>
        <w:t>Fractions</w:t>
      </w:r>
      <w:r w:rsidR="004564A9" w:rsidRPr="002B7ADE">
        <w:rPr>
          <w:rFonts w:ascii="Calibri" w:hAnsi="Calibri" w:cs="Calibri"/>
        </w:rPr>
        <w:t>, for example:</w:t>
      </w:r>
      <w:r w:rsidRPr="002B7ADE">
        <w:rPr>
          <w:rFonts w:ascii="Calibri" w:hAnsi="Calibri" w:cs="Calibri"/>
        </w:rPr>
        <w:t xml:space="preserve"> ½, ¾</w:t>
      </w:r>
    </w:p>
    <w:p w14:paraId="4733DC31" w14:textId="19D1E3FE" w:rsidR="00943487" w:rsidRPr="002B7ADE" w:rsidRDefault="004564A9" w:rsidP="002B7ADE">
      <w:pPr>
        <w:pStyle w:val="ListParagraph"/>
        <w:numPr>
          <w:ilvl w:val="0"/>
          <w:numId w:val="36"/>
        </w:numPr>
        <w:rPr>
          <w:rFonts w:ascii="Calibri" w:hAnsi="Calibri" w:cs="Calibri"/>
        </w:rPr>
      </w:pPr>
      <w:r w:rsidRPr="002B7ADE">
        <w:rPr>
          <w:rFonts w:ascii="Calibri" w:hAnsi="Calibri" w:cs="Calibri"/>
        </w:rPr>
        <w:t>A</w:t>
      </w:r>
      <w:r w:rsidR="00943487" w:rsidRPr="002B7ADE">
        <w:rPr>
          <w:rFonts w:ascii="Calibri" w:hAnsi="Calibri" w:cs="Calibri"/>
        </w:rPr>
        <w:t>nd</w:t>
      </w:r>
      <w:r w:rsidRPr="002B7ADE">
        <w:rPr>
          <w:rFonts w:ascii="Calibri" w:hAnsi="Calibri" w:cs="Calibri"/>
        </w:rPr>
        <w:t xml:space="preserve"> d</w:t>
      </w:r>
      <w:r w:rsidR="00943487" w:rsidRPr="002B7ADE">
        <w:rPr>
          <w:rFonts w:ascii="Calibri" w:hAnsi="Calibri" w:cs="Calibri"/>
        </w:rPr>
        <w:t>ecimals</w:t>
      </w:r>
      <w:r w:rsidRPr="002B7ADE">
        <w:rPr>
          <w:rFonts w:ascii="Calibri" w:hAnsi="Calibri" w:cs="Calibri"/>
        </w:rPr>
        <w:t>, for example:</w:t>
      </w:r>
      <w:r w:rsidR="00943487" w:rsidRPr="002B7ADE">
        <w:rPr>
          <w:rFonts w:ascii="Calibri" w:hAnsi="Calibri" w:cs="Calibri"/>
        </w:rPr>
        <w:t xml:space="preserve"> 0.5, 3.1</w:t>
      </w:r>
    </w:p>
    <w:p w14:paraId="53C7E8B9" w14:textId="6FD4C2E6" w:rsidR="00C66C33" w:rsidRDefault="00E629BF" w:rsidP="00170CB5">
      <w:pPr>
        <w:pStyle w:val="Heading1"/>
      </w:pPr>
      <w:r>
        <w:t>3</w:t>
      </w:r>
      <w:r w:rsidR="0095457B">
        <w:t xml:space="preserve"> of 18</w:t>
      </w:r>
      <w:r w:rsidR="00C66C33" w:rsidRPr="00FA17FC">
        <w:t xml:space="preserve"> – </w:t>
      </w:r>
      <w:r w:rsidR="004564A9">
        <w:t>Types of numbers</w:t>
      </w:r>
    </w:p>
    <w:p w14:paraId="6B65CBEC" w14:textId="77777777" w:rsidR="004564A9" w:rsidRPr="002726DD" w:rsidRDefault="004564A9" w:rsidP="00B91630">
      <w:r w:rsidRPr="002726DD">
        <w:t xml:space="preserve">During this session, you will only learn about whole numbers. </w:t>
      </w:r>
    </w:p>
    <w:p w14:paraId="3B4D1FDC" w14:textId="00FC627F" w:rsidR="004564A9" w:rsidRDefault="004564A9" w:rsidP="00B91630">
      <w:r w:rsidRPr="002726DD">
        <w:t xml:space="preserve">However, the difference between whole </w:t>
      </w:r>
      <w:r w:rsidR="00A32CA4">
        <w:t xml:space="preserve">numbers </w:t>
      </w:r>
      <w:r w:rsidRPr="002726DD">
        <w:t>and other kinds of numbers that we commonly use</w:t>
      </w:r>
      <w:r w:rsidR="00A32CA4">
        <w:t xml:space="preserve"> are listed below.</w:t>
      </w:r>
    </w:p>
    <w:p w14:paraId="30A9C71C" w14:textId="77777777" w:rsidR="00A32CA4" w:rsidRPr="002726DD" w:rsidRDefault="00A32CA4" w:rsidP="00B91630">
      <w:r w:rsidRPr="002726DD">
        <w:t xml:space="preserve">Counting numbers are all numbers used in order to count. For </w:t>
      </w:r>
      <w:proofErr w:type="gramStart"/>
      <w:r w:rsidRPr="002726DD">
        <w:t>example</w:t>
      </w:r>
      <w:proofErr w:type="gramEnd"/>
      <w:r w:rsidRPr="002726DD">
        <w:t xml:space="preserve"> 1, 999 and 85.</w:t>
      </w:r>
    </w:p>
    <w:p w14:paraId="7C485369" w14:textId="77777777" w:rsidR="00A32CA4" w:rsidRPr="002726DD" w:rsidRDefault="00A32CA4" w:rsidP="00B91630">
      <w:r w:rsidRPr="002726DD">
        <w:t xml:space="preserve">Whole numbers are all counting numbers including zero. For </w:t>
      </w:r>
      <w:proofErr w:type="gramStart"/>
      <w:r w:rsidRPr="002726DD">
        <w:t>example</w:t>
      </w:r>
      <w:proofErr w:type="gramEnd"/>
      <w:r w:rsidRPr="002726DD">
        <w:t xml:space="preserve"> 0, 5022 and 135.</w:t>
      </w:r>
    </w:p>
    <w:p w14:paraId="7DB4E5F7" w14:textId="77777777" w:rsidR="00A32CA4" w:rsidRPr="002726DD" w:rsidRDefault="00A32CA4" w:rsidP="00B91630">
      <w:r w:rsidRPr="002726DD">
        <w:t xml:space="preserve">Negative numbers are numbers that are less than zero. For </w:t>
      </w:r>
      <w:proofErr w:type="gramStart"/>
      <w:r w:rsidRPr="002726DD">
        <w:t>example</w:t>
      </w:r>
      <w:proofErr w:type="gramEnd"/>
      <w:r w:rsidRPr="002726DD">
        <w:t xml:space="preserve"> -1 and -110,058.</w:t>
      </w:r>
    </w:p>
    <w:p w14:paraId="04C0FCBF" w14:textId="79E13C93" w:rsidR="00A32CA4" w:rsidRPr="002726DD" w:rsidRDefault="00A32CA4" w:rsidP="00B91630">
      <w:r w:rsidRPr="002726DD">
        <w:t xml:space="preserve">Fractions are part of a whole number. The top number is called the numerator and the bottom number is called the denominator. For </w:t>
      </w:r>
      <w:proofErr w:type="gramStart"/>
      <w:r w:rsidRPr="002726DD">
        <w:t>example</w:t>
      </w:r>
      <w:proofErr w:type="gramEnd"/>
      <w:r w:rsidRPr="002726DD">
        <w:t xml:space="preserve"> one half or five eighths.</w:t>
      </w:r>
    </w:p>
    <w:p w14:paraId="7AACDF16" w14:textId="74303EAC" w:rsidR="00A32CA4" w:rsidRPr="002726DD" w:rsidRDefault="00A32CA4" w:rsidP="00B91630">
      <w:r w:rsidRPr="002726DD">
        <w:t>Decimals are numbers using the decimal point. For example</w:t>
      </w:r>
      <w:r w:rsidR="00B91630">
        <w:t>,</w:t>
      </w:r>
      <w:r w:rsidRPr="002726DD">
        <w:t xml:space="preserve"> 37.8 and 267.7</w:t>
      </w:r>
      <w:r w:rsidR="00B91630">
        <w:t>.</w:t>
      </w:r>
    </w:p>
    <w:p w14:paraId="22294985" w14:textId="251C3F73" w:rsidR="00170CB5" w:rsidRDefault="00E629BF" w:rsidP="00170CB5">
      <w:pPr>
        <w:pStyle w:val="Heading1"/>
      </w:pPr>
      <w:r>
        <w:t>4</w:t>
      </w:r>
      <w:r w:rsidR="0095457B">
        <w:t xml:space="preserve"> of 18</w:t>
      </w:r>
      <w:r w:rsidR="00170CB5">
        <w:t xml:space="preserve"> </w:t>
      </w:r>
      <w:r>
        <w:t>–</w:t>
      </w:r>
      <w:r w:rsidR="00170CB5">
        <w:t xml:space="preserve"> </w:t>
      </w:r>
      <w:r>
        <w:t xml:space="preserve">Question </w:t>
      </w:r>
      <w:r w:rsidR="00A32CA4">
        <w:t>1</w:t>
      </w:r>
    </w:p>
    <w:p w14:paraId="24F62991" w14:textId="2B38D0C0" w:rsidR="00E629BF" w:rsidRPr="00B91630" w:rsidRDefault="00E629BF" w:rsidP="00E629BF">
      <w:pPr>
        <w:rPr>
          <w:rFonts w:cstheme="minorHAnsi"/>
        </w:rPr>
      </w:pPr>
      <w:r w:rsidRPr="00B91630">
        <w:rPr>
          <w:rFonts w:cstheme="minorHAnsi"/>
        </w:rPr>
        <w:t xml:space="preserve">Which </w:t>
      </w:r>
      <w:r w:rsidR="00054A11" w:rsidRPr="00B91630">
        <w:rPr>
          <w:rFonts w:cstheme="minorHAnsi"/>
        </w:rPr>
        <w:t>of the following numbers are whole numbers</w:t>
      </w:r>
      <w:r w:rsidRPr="00B91630">
        <w:rPr>
          <w:rFonts w:cstheme="minorHAnsi"/>
        </w:rPr>
        <w:t>?</w:t>
      </w:r>
    </w:p>
    <w:p w14:paraId="1304C829" w14:textId="50F9FCAB" w:rsidR="00E53B7D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t>8.56</w:t>
      </w:r>
    </w:p>
    <w:p w14:paraId="215F007E" w14:textId="0030BCAD" w:rsidR="00054A11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t>100</w:t>
      </w:r>
    </w:p>
    <w:p w14:paraId="68C2ED72" w14:textId="6666A3C9" w:rsidR="00054A11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t>0</w:t>
      </w:r>
    </w:p>
    <w:p w14:paraId="0AA64B70" w14:textId="3FF87D19" w:rsidR="00054A11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t>1/5</w:t>
      </w:r>
    </w:p>
    <w:p w14:paraId="3AE4013F" w14:textId="25F6D363" w:rsidR="00054A11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t>-2</w:t>
      </w:r>
    </w:p>
    <w:p w14:paraId="0918420D" w14:textId="3CD71CAB" w:rsidR="00054A11" w:rsidRPr="00B91630" w:rsidRDefault="00054A11" w:rsidP="00E53B7D">
      <w:pPr>
        <w:pStyle w:val="NoSpacing"/>
        <w:numPr>
          <w:ilvl w:val="0"/>
          <w:numId w:val="8"/>
        </w:numPr>
        <w:rPr>
          <w:rFonts w:cstheme="minorHAnsi"/>
        </w:rPr>
      </w:pPr>
      <w:r w:rsidRPr="00B91630">
        <w:rPr>
          <w:rFonts w:cstheme="minorHAnsi"/>
        </w:rPr>
        <w:lastRenderedPageBreak/>
        <w:t>6532</w:t>
      </w:r>
    </w:p>
    <w:p w14:paraId="397F7E59" w14:textId="77777777" w:rsidR="00E53B7D" w:rsidRPr="00B91630" w:rsidRDefault="00E53B7D" w:rsidP="00E53B7D">
      <w:pPr>
        <w:pStyle w:val="NoSpacing"/>
        <w:ind w:left="720"/>
        <w:rPr>
          <w:rFonts w:cstheme="minorHAnsi"/>
        </w:rPr>
      </w:pPr>
    </w:p>
    <w:p w14:paraId="6B1EF1AC" w14:textId="672A3993" w:rsidR="00E53B7D" w:rsidRPr="00B91630" w:rsidRDefault="00E53B7D" w:rsidP="00E53B7D">
      <w:pPr>
        <w:pStyle w:val="NoSpacing"/>
        <w:rPr>
          <w:rFonts w:cstheme="minorHAnsi"/>
        </w:rPr>
      </w:pPr>
      <w:r w:rsidRPr="00B91630">
        <w:rPr>
          <w:rFonts w:cstheme="minorHAnsi"/>
        </w:rPr>
        <w:t>The correct answer</w:t>
      </w:r>
      <w:r w:rsidR="00054A11" w:rsidRPr="00B91630">
        <w:rPr>
          <w:rFonts w:cstheme="minorHAnsi"/>
        </w:rPr>
        <w:t>s are:</w:t>
      </w:r>
      <w:r w:rsidRPr="00B91630">
        <w:rPr>
          <w:rFonts w:cstheme="minorHAnsi"/>
        </w:rPr>
        <w:t xml:space="preserve"> </w:t>
      </w:r>
      <w:r w:rsidR="00054A11" w:rsidRPr="00B91630">
        <w:rPr>
          <w:rFonts w:cstheme="minorHAnsi"/>
        </w:rPr>
        <w:t>100, 0, and 6532</w:t>
      </w:r>
      <w:r w:rsidRPr="00B91630">
        <w:rPr>
          <w:rFonts w:cstheme="minorHAnsi"/>
        </w:rPr>
        <w:t xml:space="preserve">. </w:t>
      </w:r>
    </w:p>
    <w:p w14:paraId="1D2A4F6B" w14:textId="6ACC77F9" w:rsidR="00A25C4A" w:rsidRPr="00FA17FC" w:rsidRDefault="00E53B7D" w:rsidP="00FA17FC">
      <w:pPr>
        <w:pStyle w:val="Heading1"/>
      </w:pPr>
      <w:r>
        <w:t>5</w:t>
      </w:r>
      <w:r w:rsidR="0095457B">
        <w:t xml:space="preserve"> of 18</w:t>
      </w:r>
      <w:r>
        <w:t xml:space="preserve"> – Question </w:t>
      </w:r>
      <w:r w:rsidR="00054A11">
        <w:t>2</w:t>
      </w:r>
    </w:p>
    <w:p w14:paraId="4FAA4BCB" w14:textId="4BB2DC1B" w:rsidR="00E53B7D" w:rsidRPr="00B91630" w:rsidRDefault="00054A11" w:rsidP="00E53B7D">
      <w:pPr>
        <w:rPr>
          <w:rFonts w:cstheme="minorHAnsi"/>
        </w:rPr>
      </w:pPr>
      <w:r w:rsidRPr="00B91630">
        <w:rPr>
          <w:rFonts w:cstheme="minorHAnsi"/>
        </w:rPr>
        <w:t>Which of the following best represents a whole number?</w:t>
      </w:r>
    </w:p>
    <w:p w14:paraId="27B2D5D8" w14:textId="1ABB2C8D" w:rsidR="00054A11" w:rsidRPr="00B91630" w:rsidRDefault="00054A11" w:rsidP="00054A11">
      <w:pPr>
        <w:pStyle w:val="ListParagraph"/>
        <w:numPr>
          <w:ilvl w:val="0"/>
          <w:numId w:val="25"/>
        </w:numPr>
        <w:rPr>
          <w:rFonts w:cstheme="minorHAnsi"/>
        </w:rPr>
      </w:pPr>
      <w:r w:rsidRPr="00B91630">
        <w:rPr>
          <w:rFonts w:cstheme="minorHAnsi"/>
        </w:rPr>
        <w:t>A thermometer showing -16 degrees C</w:t>
      </w:r>
    </w:p>
    <w:p w14:paraId="19A8E4F8" w14:textId="12D026DD" w:rsidR="00054A11" w:rsidRPr="00B91630" w:rsidRDefault="00054A11" w:rsidP="00054A11">
      <w:pPr>
        <w:pStyle w:val="ListParagraph"/>
        <w:numPr>
          <w:ilvl w:val="0"/>
          <w:numId w:val="25"/>
        </w:numPr>
        <w:rPr>
          <w:rFonts w:cstheme="minorHAnsi"/>
        </w:rPr>
      </w:pPr>
      <w:r w:rsidRPr="00B91630">
        <w:rPr>
          <w:rFonts w:cstheme="minorHAnsi"/>
        </w:rPr>
        <w:t>A bitten apple</w:t>
      </w:r>
    </w:p>
    <w:p w14:paraId="566FA0F5" w14:textId="585A8BF5" w:rsidR="00054A11" w:rsidRPr="00B91630" w:rsidRDefault="00054A11" w:rsidP="00054A11">
      <w:pPr>
        <w:pStyle w:val="ListParagraph"/>
        <w:numPr>
          <w:ilvl w:val="0"/>
          <w:numId w:val="25"/>
        </w:numPr>
        <w:rPr>
          <w:rFonts w:cstheme="minorHAnsi"/>
        </w:rPr>
      </w:pPr>
      <w:r w:rsidRPr="00B91630">
        <w:rPr>
          <w:rFonts w:cstheme="minorHAnsi"/>
        </w:rPr>
        <w:t>Two muffins</w:t>
      </w:r>
    </w:p>
    <w:p w14:paraId="532A91D9" w14:textId="00E806C4" w:rsidR="00A25C4A" w:rsidRPr="00B91630" w:rsidRDefault="00E53B7D" w:rsidP="00E53B7D">
      <w:pPr>
        <w:rPr>
          <w:rFonts w:cstheme="minorHAnsi"/>
        </w:rPr>
      </w:pPr>
      <w:r w:rsidRPr="00B91630">
        <w:rPr>
          <w:rFonts w:cstheme="minorHAnsi"/>
        </w:rPr>
        <w:t xml:space="preserve">The correct answer </w:t>
      </w:r>
      <w:proofErr w:type="gramStart"/>
      <w:r w:rsidRPr="00B91630">
        <w:rPr>
          <w:rFonts w:cstheme="minorHAnsi"/>
        </w:rPr>
        <w:t>is:</w:t>
      </w:r>
      <w:proofErr w:type="gramEnd"/>
      <w:r w:rsidRPr="00B91630">
        <w:rPr>
          <w:rFonts w:cstheme="minorHAnsi"/>
        </w:rPr>
        <w:t xml:space="preserve"> </w:t>
      </w:r>
      <w:r w:rsidR="00054A11" w:rsidRPr="00B91630">
        <w:rPr>
          <w:rFonts w:cstheme="minorHAnsi"/>
        </w:rPr>
        <w:t>c. Two muffins.</w:t>
      </w:r>
    </w:p>
    <w:p w14:paraId="232A0947" w14:textId="0A33556C" w:rsidR="00E53B7D" w:rsidRDefault="00E53B7D" w:rsidP="00E53B7D">
      <w:pPr>
        <w:pStyle w:val="Heading1"/>
      </w:pPr>
      <w:r>
        <w:t>6</w:t>
      </w:r>
      <w:r w:rsidR="0095457B">
        <w:t xml:space="preserve"> of 18</w:t>
      </w:r>
      <w:r>
        <w:t xml:space="preserve"> – </w:t>
      </w:r>
      <w:r w:rsidR="00054A11">
        <w:t>Number lines</w:t>
      </w:r>
    </w:p>
    <w:p w14:paraId="3C8BF167" w14:textId="77777777" w:rsidR="00C5119A" w:rsidRDefault="00C5119A" w:rsidP="00C5119A">
      <w:r>
        <w:t>Number lines are horizontal lines that represent a set of numbers in order.</w:t>
      </w:r>
    </w:p>
    <w:p w14:paraId="5FB8CF10" w14:textId="77777777" w:rsidR="00C5119A" w:rsidRDefault="00C5119A" w:rsidP="00C5119A">
      <w:r>
        <w:t>Number lines can be used for:</w:t>
      </w:r>
    </w:p>
    <w:p w14:paraId="4FEC8010" w14:textId="336B7474" w:rsidR="00C5119A" w:rsidRDefault="00C5119A" w:rsidP="00C5119A">
      <w:r>
        <w:t>Finding out if one number is greater or lesser than another</w:t>
      </w:r>
      <w:r w:rsidR="00125B51">
        <w:t>.</w:t>
      </w:r>
    </w:p>
    <w:p w14:paraId="5605B130" w14:textId="3C5F484E" w:rsidR="00125B51" w:rsidRDefault="00C5119A" w:rsidP="00C5119A">
      <w:r>
        <w:t>As a way of working out adding and subtracting calculations</w:t>
      </w:r>
      <w:r w:rsidR="00125B51">
        <w:t>.</w:t>
      </w:r>
    </w:p>
    <w:p w14:paraId="59FAB63B" w14:textId="52E1708E" w:rsidR="00E53B7D" w:rsidRDefault="00125B51" w:rsidP="00C5119A">
      <w:r>
        <w:t>The numbers increase from left to right on a number line.</w:t>
      </w:r>
    </w:p>
    <w:p w14:paraId="4F230DD9" w14:textId="435BF5D5" w:rsidR="00125B51" w:rsidRDefault="00125B51" w:rsidP="00125B51">
      <w:r w:rsidRPr="00125B51">
        <w:t xml:space="preserve"> </w:t>
      </w:r>
      <w:r>
        <w:t>The numbers on the left are lesser than the numbers on the right</w:t>
      </w:r>
      <w:r w:rsidR="00E90C84">
        <w:t>.</w:t>
      </w:r>
    </w:p>
    <w:p w14:paraId="7F4FD128" w14:textId="39F2D25B" w:rsidR="00125B51" w:rsidRDefault="00125B51" w:rsidP="00C5119A">
      <w:pPr>
        <w:rPr>
          <w:sz w:val="24"/>
          <w:szCs w:val="24"/>
        </w:rPr>
      </w:pPr>
      <w:r>
        <w:t>The numbers on the right are greater than the numbers on the left</w:t>
      </w:r>
      <w:r w:rsidR="00E90C84">
        <w:t>.</w:t>
      </w:r>
    </w:p>
    <w:p w14:paraId="022DE71B" w14:textId="0F2D26B8" w:rsidR="00E53B7D" w:rsidRDefault="00E53B7D" w:rsidP="00E53B7D">
      <w:pPr>
        <w:pStyle w:val="Heading1"/>
      </w:pPr>
      <w:r>
        <w:t>7</w:t>
      </w:r>
      <w:r w:rsidR="0095457B">
        <w:t xml:space="preserve"> of 18</w:t>
      </w:r>
      <w:r>
        <w:t xml:space="preserve"> – </w:t>
      </w:r>
      <w:r w:rsidR="00EF3744">
        <w:t>Question 3</w:t>
      </w:r>
    </w:p>
    <w:p w14:paraId="360798FA" w14:textId="599D9224" w:rsidR="00E53B7D" w:rsidRDefault="00450B1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Using the number line, find out which of the following statements are correct.</w:t>
      </w:r>
    </w:p>
    <w:p w14:paraId="0CFC5F70" w14:textId="218D1950" w:rsidR="00450B1C" w:rsidRDefault="00450B1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256, 257, 258, 259, 260, 261, 262, 263, 264, 265, 266, 267.</w:t>
      </w:r>
    </w:p>
    <w:p w14:paraId="3D10CED4" w14:textId="48DB80C5" w:rsidR="00450B1C" w:rsidRDefault="00450B1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</w:p>
    <w:p w14:paraId="27E7D2AB" w14:textId="779477B3" w:rsidR="00450B1C" w:rsidRDefault="00450B1C" w:rsidP="00450B1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265 is greater than 256</w:t>
      </w:r>
    </w:p>
    <w:p w14:paraId="15C0F4AF" w14:textId="7D8BD135" w:rsidR="00450B1C" w:rsidRDefault="00450B1C" w:rsidP="00450B1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259 is less than 257</w:t>
      </w:r>
    </w:p>
    <w:p w14:paraId="77E5DBC1" w14:textId="2B443B9F" w:rsidR="00450B1C" w:rsidRDefault="00450B1C" w:rsidP="00450B1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The numbers shown on the number line are whole numbers</w:t>
      </w:r>
    </w:p>
    <w:p w14:paraId="73B0104F" w14:textId="42770894" w:rsidR="00450B1C" w:rsidRPr="00450B1C" w:rsidRDefault="00450B1C" w:rsidP="00450B1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The numbers shown on the number line are decimals</w:t>
      </w:r>
    </w:p>
    <w:p w14:paraId="5C848211" w14:textId="77777777" w:rsidR="00E53B7D" w:rsidRPr="00B91630" w:rsidRDefault="00E53B7D" w:rsidP="00F57C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51AFE6" w14:textId="348449CD" w:rsidR="00E53B7D" w:rsidRDefault="00450B1C" w:rsidP="00E53B7D">
      <w:r>
        <w:t>The correct answers are:</w:t>
      </w:r>
    </w:p>
    <w:p w14:paraId="4B83EA74" w14:textId="5EB5C822" w:rsidR="00450B1C" w:rsidRDefault="00450B1C" w:rsidP="009D6F8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265 is greater than 256</w:t>
      </w:r>
    </w:p>
    <w:p w14:paraId="1EC6445A" w14:textId="2BE46A42" w:rsidR="00450B1C" w:rsidRPr="00450B1C" w:rsidRDefault="00450B1C" w:rsidP="00450B1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333333"/>
        </w:rPr>
      </w:pPr>
      <w:r w:rsidRPr="00450B1C">
        <w:rPr>
          <w:rFonts w:cstheme="minorHAnsi"/>
          <w:color w:val="333333"/>
        </w:rPr>
        <w:t xml:space="preserve">c. </w:t>
      </w:r>
      <w:r w:rsidR="009D6F81">
        <w:rPr>
          <w:rFonts w:cstheme="minorHAnsi"/>
          <w:color w:val="333333"/>
        </w:rPr>
        <w:tab/>
      </w:r>
      <w:r w:rsidRPr="00450B1C">
        <w:rPr>
          <w:rFonts w:cstheme="minorHAnsi"/>
          <w:color w:val="333333"/>
        </w:rPr>
        <w:t>The numbers shown on the number line are whole numbers</w:t>
      </w:r>
    </w:p>
    <w:p w14:paraId="5210045B" w14:textId="77777777" w:rsidR="00450B1C" w:rsidRDefault="00450B1C" w:rsidP="00E53B7D"/>
    <w:p w14:paraId="3F434186" w14:textId="77777777" w:rsidR="00450B1C" w:rsidRPr="00B91630" w:rsidRDefault="00450B1C" w:rsidP="00E53B7D"/>
    <w:p w14:paraId="6ED5B14A" w14:textId="0BD62884" w:rsidR="00E53B7D" w:rsidRDefault="00E53B7D" w:rsidP="00E53B7D">
      <w:pPr>
        <w:pStyle w:val="Heading1"/>
      </w:pPr>
      <w:r>
        <w:t>8</w:t>
      </w:r>
      <w:r w:rsidR="0095457B">
        <w:t xml:space="preserve"> of 18</w:t>
      </w:r>
      <w:r>
        <w:t xml:space="preserve"> – </w:t>
      </w:r>
      <w:r w:rsidR="00B506B1">
        <w:t>Place value of whole numbers</w:t>
      </w:r>
    </w:p>
    <w:p w14:paraId="5DB99E38" w14:textId="77777777" w:rsidR="00B506B1" w:rsidRPr="00F90B29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Whole numbers consist of digits. </w:t>
      </w:r>
    </w:p>
    <w:p w14:paraId="34F7A4C8" w14:textId="77777777" w:rsidR="00B506B1" w:rsidRPr="00F90B29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Each digit in a number has a place value. </w:t>
      </w:r>
    </w:p>
    <w:p w14:paraId="1B796FB7" w14:textId="77777777" w:rsidR="00B506B1" w:rsidRPr="00F90B29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lastRenderedPageBreak/>
        <w:t>Knowing the place value of every digit in a number will allow you to:</w:t>
      </w:r>
    </w:p>
    <w:p w14:paraId="1CBF77E7" w14:textId="032EF78A" w:rsidR="00B506B1" w:rsidRPr="00F90B29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Compare numbers</w:t>
      </w:r>
      <w:r>
        <w:rPr>
          <w:rFonts w:ascii="Calibri" w:hAnsi="Calibri" w:cs="Calibri"/>
        </w:rPr>
        <w:t>.</w:t>
      </w:r>
    </w:p>
    <w:p w14:paraId="7867AA23" w14:textId="3BDB2C92" w:rsidR="00B506B1" w:rsidRPr="00F90B29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Write numbers in words</w:t>
      </w:r>
      <w:r>
        <w:rPr>
          <w:rFonts w:ascii="Calibri" w:hAnsi="Calibri" w:cs="Calibri"/>
        </w:rPr>
        <w:t>.</w:t>
      </w:r>
    </w:p>
    <w:p w14:paraId="3BF6FD05" w14:textId="3720724F" w:rsidR="00B506B1" w:rsidRDefault="00B506B1" w:rsidP="00B506B1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Please </w:t>
      </w:r>
      <w:hyperlink r:id="rId10" w:history="1">
        <w:r w:rsidRPr="00B506B1">
          <w:rPr>
            <w:rStyle w:val="Hyperlink"/>
            <w:rFonts w:ascii="Calibri" w:hAnsi="Calibri" w:cs="Calibri"/>
          </w:rPr>
          <w:t>visit the website and watch the video on place values</w:t>
        </w:r>
      </w:hyperlink>
      <w:r w:rsidRPr="00F90B29">
        <w:rPr>
          <w:rFonts w:ascii="Calibri" w:hAnsi="Calibri" w:cs="Calibri"/>
        </w:rPr>
        <w:t>.</w:t>
      </w:r>
    </w:p>
    <w:p w14:paraId="5AB46722" w14:textId="09C4C303" w:rsidR="00E53B7D" w:rsidRDefault="00E53B7D" w:rsidP="00E53B7D">
      <w:pPr>
        <w:pStyle w:val="Heading1"/>
      </w:pPr>
      <w:r>
        <w:t>9</w:t>
      </w:r>
      <w:r w:rsidR="0095457B">
        <w:t xml:space="preserve"> of 18</w:t>
      </w:r>
      <w:r>
        <w:t xml:space="preserve"> – </w:t>
      </w:r>
      <w:r w:rsidR="00275798">
        <w:t>Place value of whole numbers</w:t>
      </w:r>
    </w:p>
    <w:p w14:paraId="73619BA8" w14:textId="77777777" w:rsidR="0095493D" w:rsidRPr="00F90B29" w:rsidRDefault="0095493D" w:rsidP="0095493D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Let’s look at an example of a place value chart.</w:t>
      </w:r>
    </w:p>
    <w:p w14:paraId="029D5FB1" w14:textId="77777777" w:rsidR="0095493D" w:rsidRPr="00F90B29" w:rsidRDefault="0095493D" w:rsidP="0095493D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The numbers always go in the table from right to left. Here are some examples:</w:t>
      </w:r>
    </w:p>
    <w:p w14:paraId="6A6CACE4" w14:textId="321E7108" w:rsidR="0095493D" w:rsidRPr="00F90B29" w:rsidRDefault="0095493D" w:rsidP="009549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the number </w:t>
      </w:r>
      <w:r w:rsidRPr="00F90B29">
        <w:rPr>
          <w:rFonts w:ascii="Calibri" w:hAnsi="Calibri" w:cs="Calibri"/>
        </w:rPr>
        <w:t>215</w:t>
      </w:r>
      <w:r>
        <w:rPr>
          <w:rFonts w:ascii="Calibri" w:hAnsi="Calibri" w:cs="Calibri"/>
        </w:rPr>
        <w:t xml:space="preserve">, there is a 2 in the </w:t>
      </w:r>
      <w:proofErr w:type="gramStart"/>
      <w:r>
        <w:rPr>
          <w:rFonts w:ascii="Calibri" w:hAnsi="Calibri" w:cs="Calibri"/>
        </w:rPr>
        <w:t>hundreds</w:t>
      </w:r>
      <w:proofErr w:type="gramEnd"/>
      <w:r>
        <w:rPr>
          <w:rFonts w:ascii="Calibri" w:hAnsi="Calibri" w:cs="Calibri"/>
        </w:rPr>
        <w:t xml:space="preserve"> column, a 1 in the tens column, and a 5 in the ones column.</w:t>
      </w:r>
    </w:p>
    <w:p w14:paraId="66318B62" w14:textId="705BE9E5" w:rsidR="0095493D" w:rsidRPr="00F90B29" w:rsidRDefault="0095493D" w:rsidP="009549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the number </w:t>
      </w:r>
      <w:r w:rsidRPr="00F90B29">
        <w:rPr>
          <w:rFonts w:ascii="Calibri" w:hAnsi="Calibri" w:cs="Calibri"/>
        </w:rPr>
        <w:t>6731</w:t>
      </w:r>
      <w:r>
        <w:rPr>
          <w:rFonts w:ascii="Calibri" w:hAnsi="Calibri" w:cs="Calibri"/>
        </w:rPr>
        <w:t xml:space="preserve">, there is a 6 in the </w:t>
      </w:r>
      <w:proofErr w:type="gramStart"/>
      <w:r>
        <w:rPr>
          <w:rFonts w:ascii="Calibri" w:hAnsi="Calibri" w:cs="Calibri"/>
        </w:rPr>
        <w:t>thousands</w:t>
      </w:r>
      <w:proofErr w:type="gramEnd"/>
      <w:r>
        <w:rPr>
          <w:rFonts w:ascii="Calibri" w:hAnsi="Calibri" w:cs="Calibri"/>
        </w:rPr>
        <w:t xml:space="preserve"> column, a 7 in the hundreds column, a 3 in the tens column, and a 1 in the ones column.</w:t>
      </w:r>
    </w:p>
    <w:p w14:paraId="6F83FF5B" w14:textId="20A0EEA8" w:rsidR="00E53B7D" w:rsidRPr="0095493D" w:rsidRDefault="0095493D" w:rsidP="009549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the number </w:t>
      </w:r>
      <w:r w:rsidRPr="00F90B29">
        <w:rPr>
          <w:rFonts w:ascii="Calibri" w:hAnsi="Calibri" w:cs="Calibri"/>
        </w:rPr>
        <w:t>1250367</w:t>
      </w:r>
      <w:r>
        <w:rPr>
          <w:rFonts w:ascii="Calibri" w:hAnsi="Calibri" w:cs="Calibri"/>
        </w:rPr>
        <w:t>, there is a 1 in the millions column, a 2 in the hundred-</w:t>
      </w:r>
      <w:proofErr w:type="spellStart"/>
      <w:r>
        <w:rPr>
          <w:rFonts w:ascii="Calibri" w:hAnsi="Calibri" w:cs="Calibri"/>
        </w:rPr>
        <w:t>thousands</w:t>
      </w:r>
      <w:proofErr w:type="spellEnd"/>
      <w:r>
        <w:rPr>
          <w:rFonts w:ascii="Calibri" w:hAnsi="Calibri" w:cs="Calibri"/>
        </w:rPr>
        <w:t xml:space="preserve"> column, a 5 in the ten-thousands column, a 0 in the thousands column, a 3 in the hundreds column, a 6 in the tens column, and a 7 in the ones column.</w:t>
      </w:r>
    </w:p>
    <w:p w14:paraId="73EEE2DD" w14:textId="4F57B178" w:rsidR="00E53B7D" w:rsidRDefault="00E53B7D" w:rsidP="00E53B7D">
      <w:pPr>
        <w:pStyle w:val="Heading1"/>
      </w:pPr>
      <w:r>
        <w:t>10</w:t>
      </w:r>
      <w:r w:rsidR="0095457B">
        <w:t xml:space="preserve"> of 18</w:t>
      </w:r>
      <w:r>
        <w:t xml:space="preserve"> – </w:t>
      </w:r>
      <w:r w:rsidR="001C3BE1">
        <w:t>Question 4</w:t>
      </w:r>
    </w:p>
    <w:p w14:paraId="2E822FA6" w14:textId="53B18323" w:rsidR="00E53B7D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>In which columns do the following digits go in the place value chart for the number: 258964?</w:t>
      </w:r>
    </w:p>
    <w:p w14:paraId="5C00A9A2" w14:textId="2CB4C60D" w:rsidR="0005317C" w:rsidRPr="00C028D8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</w:rPr>
      </w:pPr>
      <w:r w:rsidRPr="00C028D8">
        <w:rPr>
          <w:rFonts w:cstheme="minorHAnsi"/>
          <w:b/>
          <w:bCs/>
          <w:color w:val="333333"/>
        </w:rPr>
        <w:t>5, 9, 2, 6, 8, 4</w:t>
      </w:r>
    </w:p>
    <w:p w14:paraId="2E1EB9D0" w14:textId="6BCB3946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</w:p>
    <w:p w14:paraId="6E613507" w14:textId="459459DB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Answer: </w:t>
      </w:r>
    </w:p>
    <w:p w14:paraId="4D4D440A" w14:textId="08C5C503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C028D8">
        <w:rPr>
          <w:rFonts w:cstheme="minorHAnsi"/>
          <w:b/>
          <w:bCs/>
          <w:color w:val="333333"/>
        </w:rPr>
        <w:t>5</w:t>
      </w:r>
      <w:r>
        <w:rPr>
          <w:rFonts w:cstheme="minorHAnsi"/>
          <w:color w:val="333333"/>
        </w:rPr>
        <w:t xml:space="preserve"> goes in the ten-thousands column.</w:t>
      </w:r>
    </w:p>
    <w:p w14:paraId="2623A895" w14:textId="2B573B4D" w:rsidR="0005317C" w:rsidRPr="00690FA6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33"/>
        </w:rPr>
      </w:pPr>
      <w:r w:rsidRPr="00C028D8">
        <w:rPr>
          <w:rFonts w:cstheme="minorHAnsi"/>
          <w:b/>
          <w:bCs/>
          <w:color w:val="333333"/>
        </w:rPr>
        <w:t>9</w:t>
      </w:r>
      <w:r>
        <w:rPr>
          <w:rFonts w:cstheme="minorHAnsi"/>
          <w:color w:val="333333"/>
        </w:rPr>
        <w:t xml:space="preserve"> goes in the </w:t>
      </w:r>
      <w:proofErr w:type="gramStart"/>
      <w:r>
        <w:rPr>
          <w:rFonts w:cstheme="minorHAnsi"/>
          <w:color w:val="333333"/>
        </w:rPr>
        <w:t>hundreds</w:t>
      </w:r>
      <w:proofErr w:type="gramEnd"/>
      <w:r>
        <w:rPr>
          <w:rFonts w:cstheme="minorHAnsi"/>
          <w:color w:val="333333"/>
        </w:rPr>
        <w:t xml:space="preserve"> column.</w:t>
      </w:r>
    </w:p>
    <w:p w14:paraId="536AB46B" w14:textId="4C8AC52D" w:rsidR="00AB3B3B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C028D8">
        <w:rPr>
          <w:rFonts w:cstheme="minorHAnsi"/>
          <w:b/>
          <w:bCs/>
          <w:color w:val="333333"/>
        </w:rPr>
        <w:t>2</w:t>
      </w:r>
      <w:r>
        <w:rPr>
          <w:rFonts w:cstheme="minorHAnsi"/>
          <w:color w:val="333333"/>
        </w:rPr>
        <w:t xml:space="preserve"> goes in the hundred-</w:t>
      </w:r>
      <w:proofErr w:type="spellStart"/>
      <w:r>
        <w:rPr>
          <w:rFonts w:cstheme="minorHAnsi"/>
          <w:color w:val="333333"/>
        </w:rPr>
        <w:t>thousands</w:t>
      </w:r>
      <w:proofErr w:type="spellEnd"/>
      <w:r>
        <w:rPr>
          <w:rFonts w:cstheme="minorHAnsi"/>
          <w:color w:val="333333"/>
        </w:rPr>
        <w:t xml:space="preserve"> column.</w:t>
      </w:r>
    </w:p>
    <w:p w14:paraId="02BB1EC7" w14:textId="06C919E0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C028D8">
        <w:rPr>
          <w:rFonts w:cstheme="minorHAnsi"/>
          <w:b/>
          <w:bCs/>
          <w:color w:val="333333"/>
        </w:rPr>
        <w:t>6</w:t>
      </w:r>
      <w:r>
        <w:rPr>
          <w:rFonts w:cstheme="minorHAnsi"/>
          <w:color w:val="333333"/>
        </w:rPr>
        <w:t xml:space="preserve"> goes in the </w:t>
      </w:r>
      <w:proofErr w:type="gramStart"/>
      <w:r>
        <w:rPr>
          <w:rFonts w:cstheme="minorHAnsi"/>
          <w:color w:val="333333"/>
        </w:rPr>
        <w:t>tens</w:t>
      </w:r>
      <w:proofErr w:type="gramEnd"/>
      <w:r>
        <w:rPr>
          <w:rFonts w:cstheme="minorHAnsi"/>
          <w:color w:val="333333"/>
        </w:rPr>
        <w:t xml:space="preserve"> column.</w:t>
      </w:r>
    </w:p>
    <w:p w14:paraId="6BF26AB5" w14:textId="4C8158C0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C028D8">
        <w:rPr>
          <w:rFonts w:cstheme="minorHAnsi"/>
          <w:b/>
          <w:bCs/>
          <w:color w:val="333333"/>
        </w:rPr>
        <w:t>8</w:t>
      </w:r>
      <w:r>
        <w:rPr>
          <w:rFonts w:cstheme="minorHAnsi"/>
          <w:color w:val="333333"/>
        </w:rPr>
        <w:t xml:space="preserve"> goes in the </w:t>
      </w:r>
      <w:proofErr w:type="gramStart"/>
      <w:r>
        <w:rPr>
          <w:rFonts w:cstheme="minorHAnsi"/>
          <w:color w:val="333333"/>
        </w:rPr>
        <w:t>thousands</w:t>
      </w:r>
      <w:proofErr w:type="gramEnd"/>
      <w:r>
        <w:rPr>
          <w:rFonts w:cstheme="minorHAnsi"/>
          <w:color w:val="333333"/>
        </w:rPr>
        <w:t xml:space="preserve"> column.</w:t>
      </w:r>
    </w:p>
    <w:p w14:paraId="1936AD79" w14:textId="530EF2A9" w:rsidR="0005317C" w:rsidRDefault="0005317C" w:rsidP="00E53B7D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</w:rPr>
      </w:pPr>
      <w:r w:rsidRPr="00C028D8">
        <w:rPr>
          <w:rFonts w:cstheme="minorHAnsi"/>
          <w:b/>
          <w:bCs/>
          <w:color w:val="333333"/>
        </w:rPr>
        <w:t>4</w:t>
      </w:r>
      <w:r>
        <w:rPr>
          <w:rFonts w:cstheme="minorHAnsi"/>
          <w:color w:val="333333"/>
        </w:rPr>
        <w:t xml:space="preserve"> goes in the </w:t>
      </w:r>
      <w:proofErr w:type="gramStart"/>
      <w:r>
        <w:rPr>
          <w:rFonts w:cstheme="minorHAnsi"/>
          <w:color w:val="333333"/>
        </w:rPr>
        <w:t>ones</w:t>
      </w:r>
      <w:proofErr w:type="gramEnd"/>
      <w:r>
        <w:rPr>
          <w:rFonts w:cstheme="minorHAnsi"/>
          <w:color w:val="333333"/>
        </w:rPr>
        <w:t xml:space="preserve"> column.</w:t>
      </w:r>
    </w:p>
    <w:p w14:paraId="78CFA65B" w14:textId="201CDD84" w:rsidR="00AB3B3B" w:rsidRDefault="00AB3B3B" w:rsidP="00AB3B3B">
      <w:pPr>
        <w:pStyle w:val="Heading1"/>
      </w:pPr>
      <w:r>
        <w:t>11</w:t>
      </w:r>
      <w:r w:rsidR="0095457B">
        <w:t xml:space="preserve"> of 18</w:t>
      </w:r>
      <w:r>
        <w:t xml:space="preserve"> – </w:t>
      </w:r>
      <w:r w:rsidR="002D72E6">
        <w:t>Comparing whole numbers</w:t>
      </w:r>
    </w:p>
    <w:p w14:paraId="0A9AD098" w14:textId="06EBB851" w:rsidR="00AB3B3B" w:rsidRPr="001555E0" w:rsidRDefault="001555E0" w:rsidP="001555E0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Visit </w:t>
      </w:r>
      <w:hyperlink r:id="rId11" w:history="1">
        <w:r w:rsidRPr="0075308F">
          <w:rPr>
            <w:rStyle w:val="Hyperlink"/>
            <w:rFonts w:cstheme="minorHAnsi"/>
          </w:rPr>
          <w:t>this website</w:t>
        </w:r>
      </w:hyperlink>
      <w:r>
        <w:rPr>
          <w:rFonts w:cstheme="minorHAnsi"/>
          <w:color w:val="333333"/>
        </w:rPr>
        <w:t xml:space="preserve"> which describes </w:t>
      </w:r>
      <w:r w:rsidRPr="001555E0">
        <w:rPr>
          <w:rFonts w:cstheme="minorHAnsi"/>
          <w:color w:val="333333"/>
        </w:rPr>
        <w:t xml:space="preserve">how you can use a place value chart in order to compare whole numbers. The information given in the video will then help you answer the </w:t>
      </w:r>
      <w:r>
        <w:rPr>
          <w:rFonts w:cstheme="minorHAnsi"/>
          <w:color w:val="333333"/>
        </w:rPr>
        <w:t>next question. You will only need to watch the first 3 and a half minutes of the video for this session.</w:t>
      </w:r>
    </w:p>
    <w:p w14:paraId="0CA2A50D" w14:textId="3611C72E" w:rsidR="00AB3B3B" w:rsidRDefault="00AB3B3B" w:rsidP="00AB3B3B">
      <w:pPr>
        <w:pStyle w:val="Heading1"/>
      </w:pPr>
      <w:r>
        <w:t>12</w:t>
      </w:r>
      <w:r w:rsidR="0095457B">
        <w:t xml:space="preserve"> of 18</w:t>
      </w:r>
      <w:r>
        <w:t xml:space="preserve"> – Question </w:t>
      </w:r>
      <w:r w:rsidR="0061509E">
        <w:t>5</w:t>
      </w:r>
    </w:p>
    <w:p w14:paraId="3D80D5DE" w14:textId="3EF6F41B" w:rsidR="00AB3B3B" w:rsidRDefault="00872EA8" w:rsidP="007162D3">
      <w:pPr>
        <w:rPr>
          <w:rFonts w:cstheme="minorHAnsi"/>
        </w:rPr>
      </w:pPr>
      <w:r>
        <w:rPr>
          <w:rFonts w:cstheme="minorHAnsi"/>
        </w:rPr>
        <w:t>Using a place value chart, compare the two numbers to decide which is bigger.</w:t>
      </w:r>
    </w:p>
    <w:p w14:paraId="22FF9557" w14:textId="54F59E96" w:rsidR="00872EA8" w:rsidRDefault="00872EA8" w:rsidP="007162D3">
      <w:pPr>
        <w:rPr>
          <w:rFonts w:cstheme="minorHAnsi"/>
        </w:rPr>
      </w:pPr>
      <w:r>
        <w:rPr>
          <w:rFonts w:cstheme="minorHAnsi"/>
        </w:rPr>
        <w:t>In the ten-thousands column, number A has 8, and number B has 8.</w:t>
      </w:r>
    </w:p>
    <w:p w14:paraId="6DD1B0BD" w14:textId="3568B7DD" w:rsidR="00872EA8" w:rsidRDefault="00872EA8" w:rsidP="007162D3">
      <w:pPr>
        <w:rPr>
          <w:rFonts w:cstheme="minorHAnsi"/>
        </w:rPr>
      </w:pPr>
      <w:r>
        <w:rPr>
          <w:rFonts w:cstheme="minorHAnsi"/>
        </w:rPr>
        <w:t xml:space="preserve">In the </w:t>
      </w:r>
      <w:proofErr w:type="gramStart"/>
      <w:r>
        <w:rPr>
          <w:rFonts w:cstheme="minorHAnsi"/>
        </w:rPr>
        <w:t>thousands</w:t>
      </w:r>
      <w:proofErr w:type="gramEnd"/>
      <w:r>
        <w:rPr>
          <w:rFonts w:cstheme="minorHAnsi"/>
        </w:rPr>
        <w:t xml:space="preserve"> column, number A has 5, and number B has 5.</w:t>
      </w:r>
    </w:p>
    <w:p w14:paraId="7AE18C6C" w14:textId="6284E1DD" w:rsidR="00872EA8" w:rsidRDefault="00872EA8" w:rsidP="00872EA8">
      <w:pPr>
        <w:rPr>
          <w:rFonts w:cstheme="minorHAnsi"/>
        </w:rPr>
      </w:pPr>
      <w:r>
        <w:rPr>
          <w:rFonts w:cstheme="minorHAnsi"/>
        </w:rPr>
        <w:t xml:space="preserve">In the </w:t>
      </w:r>
      <w:proofErr w:type="gramStart"/>
      <w:r>
        <w:rPr>
          <w:rFonts w:cstheme="minorHAnsi"/>
        </w:rPr>
        <w:t>hundreds</w:t>
      </w:r>
      <w:proofErr w:type="gramEnd"/>
      <w:r>
        <w:rPr>
          <w:rFonts w:cstheme="minorHAnsi"/>
        </w:rPr>
        <w:t xml:space="preserve"> column, number A has 5, and number B has 4.</w:t>
      </w:r>
    </w:p>
    <w:p w14:paraId="25254ED6" w14:textId="48788E37" w:rsidR="00872EA8" w:rsidRDefault="00872EA8" w:rsidP="00872EA8">
      <w:pPr>
        <w:rPr>
          <w:rFonts w:cstheme="minorHAnsi"/>
        </w:rPr>
      </w:pPr>
      <w:r>
        <w:rPr>
          <w:rFonts w:cstheme="minorHAnsi"/>
        </w:rPr>
        <w:t xml:space="preserve">In the </w:t>
      </w:r>
      <w:proofErr w:type="gramStart"/>
      <w:r>
        <w:rPr>
          <w:rFonts w:cstheme="minorHAnsi"/>
        </w:rPr>
        <w:t>tens</w:t>
      </w:r>
      <w:proofErr w:type="gramEnd"/>
      <w:r>
        <w:rPr>
          <w:rFonts w:cstheme="minorHAnsi"/>
        </w:rPr>
        <w:t xml:space="preserve"> column, number A has 4, and number B has 5.</w:t>
      </w:r>
    </w:p>
    <w:p w14:paraId="6DBA1794" w14:textId="53EF034F" w:rsidR="00872EA8" w:rsidRDefault="00872EA8" w:rsidP="00872EA8">
      <w:pPr>
        <w:rPr>
          <w:rFonts w:cstheme="minorHAnsi"/>
        </w:rPr>
      </w:pPr>
      <w:r>
        <w:rPr>
          <w:rFonts w:cstheme="minorHAnsi"/>
        </w:rPr>
        <w:lastRenderedPageBreak/>
        <w:t xml:space="preserve">In the </w:t>
      </w:r>
      <w:proofErr w:type="gramStart"/>
      <w:r>
        <w:rPr>
          <w:rFonts w:cstheme="minorHAnsi"/>
        </w:rPr>
        <w:t>ones</w:t>
      </w:r>
      <w:proofErr w:type="gramEnd"/>
      <w:r>
        <w:rPr>
          <w:rFonts w:cstheme="minorHAnsi"/>
        </w:rPr>
        <w:t xml:space="preserve"> column, number A has 4, and number B has 4.</w:t>
      </w:r>
    </w:p>
    <w:p w14:paraId="0D625ADA" w14:textId="426B471E" w:rsidR="00872EA8" w:rsidRPr="00690FA6" w:rsidRDefault="00FD05C3" w:rsidP="007162D3">
      <w:pPr>
        <w:rPr>
          <w:rFonts w:cstheme="minorHAnsi"/>
        </w:rPr>
      </w:pPr>
      <w:r>
        <w:rPr>
          <w:rFonts w:cstheme="minorHAnsi"/>
        </w:rPr>
        <w:t>Answer: Number A, 85544, is greater than number B, 85454.</w:t>
      </w:r>
    </w:p>
    <w:p w14:paraId="129972D4" w14:textId="69209D66" w:rsidR="00AB3B3B" w:rsidRDefault="00AB3B3B" w:rsidP="00AB3B3B">
      <w:pPr>
        <w:pStyle w:val="Heading1"/>
      </w:pPr>
      <w:r>
        <w:t>13</w:t>
      </w:r>
      <w:r w:rsidR="0095457B">
        <w:t xml:space="preserve"> of 18</w:t>
      </w:r>
      <w:r>
        <w:t xml:space="preserve"> – </w:t>
      </w:r>
      <w:r w:rsidR="00463CE0">
        <w:t>Describing whole numbers in words</w:t>
      </w:r>
    </w:p>
    <w:p w14:paraId="048A74C1" w14:textId="77777777" w:rsidR="002B14FA" w:rsidRPr="00F90B29" w:rsidRDefault="002B14FA" w:rsidP="002B14FA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Place value charts can be used in order to describe whole numbers in words. When describing a </w:t>
      </w:r>
      <w:proofErr w:type="gramStart"/>
      <w:r w:rsidRPr="00F90B29">
        <w:rPr>
          <w:rFonts w:ascii="Calibri" w:hAnsi="Calibri" w:cs="Calibri"/>
        </w:rPr>
        <w:t>number</w:t>
      </w:r>
      <w:proofErr w:type="gramEnd"/>
      <w:r w:rsidRPr="00F90B29">
        <w:rPr>
          <w:rFonts w:ascii="Calibri" w:hAnsi="Calibri" w:cs="Calibri"/>
        </w:rPr>
        <w:t xml:space="preserve"> we start with the highest value, from left to right. </w:t>
      </w:r>
    </w:p>
    <w:p w14:paraId="4EADD054" w14:textId="77777777" w:rsidR="002B14FA" w:rsidRPr="00F90B29" w:rsidRDefault="002B14FA" w:rsidP="002B14FA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It is important to remember that some values are read together:</w:t>
      </w:r>
    </w:p>
    <w:p w14:paraId="3BF5F89A" w14:textId="0A5C679F" w:rsidR="002B14FA" w:rsidRPr="00F90B29" w:rsidRDefault="002B14FA" w:rsidP="002B14FA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Tens are read with ones and a hyphen is used between the two words</w:t>
      </w:r>
      <w:r w:rsidR="00D231FE">
        <w:rPr>
          <w:rFonts w:ascii="Calibri" w:hAnsi="Calibri" w:cs="Calibri"/>
        </w:rPr>
        <w:t>.</w:t>
      </w:r>
    </w:p>
    <w:p w14:paraId="18D5F3E6" w14:textId="15FFFE74" w:rsidR="002B14FA" w:rsidRPr="00F90B29" w:rsidRDefault="002B14FA" w:rsidP="002B14FA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Thousands </w:t>
      </w:r>
      <w:r>
        <w:rPr>
          <w:rFonts w:ascii="Calibri" w:hAnsi="Calibri" w:cs="Calibri"/>
        </w:rPr>
        <w:t xml:space="preserve">are read </w:t>
      </w:r>
      <w:r w:rsidRPr="00F90B29">
        <w:rPr>
          <w:rFonts w:ascii="Calibri" w:hAnsi="Calibri" w:cs="Calibri"/>
        </w:rPr>
        <w:t>with ten-thousands and hundred-thousands</w:t>
      </w:r>
      <w:r w:rsidR="00D231FE">
        <w:rPr>
          <w:rFonts w:ascii="Calibri" w:hAnsi="Calibri" w:cs="Calibri"/>
        </w:rPr>
        <w:t>.</w:t>
      </w:r>
    </w:p>
    <w:p w14:paraId="6B0A4547" w14:textId="18D16AC1" w:rsidR="002B14FA" w:rsidRPr="00F90B29" w:rsidRDefault="002B14FA" w:rsidP="002B14FA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 xml:space="preserve">Millions </w:t>
      </w:r>
      <w:r>
        <w:rPr>
          <w:rFonts w:ascii="Calibri" w:hAnsi="Calibri" w:cs="Calibri"/>
        </w:rPr>
        <w:t xml:space="preserve">are read with </w:t>
      </w:r>
      <w:proofErr w:type="spellStart"/>
      <w:r w:rsidRPr="00F90B29">
        <w:rPr>
          <w:rFonts w:ascii="Calibri" w:hAnsi="Calibri" w:cs="Calibri"/>
        </w:rPr>
        <w:t>with</w:t>
      </w:r>
      <w:proofErr w:type="spellEnd"/>
      <w:r w:rsidRPr="00F90B29">
        <w:rPr>
          <w:rFonts w:ascii="Calibri" w:hAnsi="Calibri" w:cs="Calibri"/>
        </w:rPr>
        <w:t xml:space="preserve"> ten-millions and hundred </w:t>
      </w:r>
      <w:proofErr w:type="gramStart"/>
      <w:r w:rsidRPr="00F90B29">
        <w:rPr>
          <w:rFonts w:ascii="Calibri" w:hAnsi="Calibri" w:cs="Calibri"/>
        </w:rPr>
        <w:t>millions</w:t>
      </w:r>
      <w:proofErr w:type="gramEnd"/>
      <w:r w:rsidR="00D231FE">
        <w:rPr>
          <w:rFonts w:ascii="Calibri" w:hAnsi="Calibri" w:cs="Calibri"/>
        </w:rPr>
        <w:t>.</w:t>
      </w:r>
    </w:p>
    <w:p w14:paraId="75060DA7" w14:textId="63C6B88D" w:rsidR="00AB3B3B" w:rsidRPr="00AB3B3B" w:rsidRDefault="00AB3B3B" w:rsidP="00AB3B3B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r>
        <w:t>14</w:t>
      </w:r>
      <w:r w:rsidR="0095457B">
        <w:t xml:space="preserve"> of 18</w:t>
      </w:r>
      <w:r>
        <w:t xml:space="preserve"> – </w:t>
      </w:r>
      <w:r w:rsidR="003F7D23">
        <w:t>Describing whole numbers in words</w:t>
      </w:r>
    </w:p>
    <w:p w14:paraId="643E3D27" w14:textId="77777777" w:rsidR="003F7D23" w:rsidRDefault="003F7D23" w:rsidP="003F7D23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Here are some examples of describing whole numbers in words:</w:t>
      </w:r>
    </w:p>
    <w:p w14:paraId="2093D274" w14:textId="3196F288" w:rsidR="003F7D23" w:rsidRDefault="003F7D23" w:rsidP="003F7D23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The number 5</w:t>
      </w:r>
      <w:r w:rsidR="0015213B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6</w:t>
      </w:r>
      <w:r w:rsidR="0015213B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 xml:space="preserve">1 in words is </w:t>
      </w:r>
      <w:r w:rsidRPr="003F7D23">
        <w:rPr>
          <w:rFonts w:cstheme="minorHAnsi"/>
          <w:color w:val="333333"/>
        </w:rPr>
        <w:t>five hundred and sixty-one</w:t>
      </w:r>
      <w:r>
        <w:rPr>
          <w:rFonts w:cstheme="minorHAnsi"/>
          <w:color w:val="333333"/>
        </w:rPr>
        <w:t>.</w:t>
      </w:r>
    </w:p>
    <w:p w14:paraId="631E1240" w14:textId="45D21A4A" w:rsidR="0015213B" w:rsidRPr="0015213B" w:rsidRDefault="0015213B" w:rsidP="0015213B">
      <w:pPr>
        <w:rPr>
          <w:rFonts w:ascii="Calibri" w:hAnsi="Calibri" w:cs="Calibri"/>
        </w:rPr>
      </w:pPr>
      <w:r>
        <w:rPr>
          <w:rFonts w:cstheme="minorHAnsi"/>
          <w:color w:val="333333"/>
        </w:rPr>
        <w:t xml:space="preserve">The number 4 2 3 9 0 in words is </w:t>
      </w:r>
      <w:r w:rsidRPr="00F90B29">
        <w:rPr>
          <w:rFonts w:ascii="Calibri" w:hAnsi="Calibri" w:cs="Calibri"/>
        </w:rPr>
        <w:t>forty-two thousand, three hundred and ninety</w:t>
      </w:r>
      <w:r>
        <w:rPr>
          <w:rFonts w:ascii="Calibri" w:hAnsi="Calibri" w:cs="Calibri"/>
        </w:rPr>
        <w:t>.</w:t>
      </w:r>
    </w:p>
    <w:p w14:paraId="74533C16" w14:textId="4FF64D58" w:rsidR="003F7D23" w:rsidRPr="0015213B" w:rsidRDefault="0015213B" w:rsidP="003F7D23">
      <w:pPr>
        <w:rPr>
          <w:rFonts w:ascii="Calibri" w:hAnsi="Calibri" w:cs="Calibri"/>
        </w:rPr>
      </w:pPr>
      <w:r>
        <w:rPr>
          <w:rFonts w:cstheme="minorHAnsi"/>
          <w:color w:val="333333"/>
        </w:rPr>
        <w:t xml:space="preserve">The number 2 5 0 7 7 4 0 1 2 in words is </w:t>
      </w:r>
      <w:r w:rsidRPr="00F90B29">
        <w:rPr>
          <w:rFonts w:ascii="Calibri" w:hAnsi="Calibri" w:cs="Calibri"/>
        </w:rPr>
        <w:t>two hundred and fifty million, seven hundred and seventy-four thousand and twelve</w:t>
      </w:r>
      <w:r>
        <w:rPr>
          <w:rFonts w:ascii="Calibri" w:hAnsi="Calibri" w:cs="Calibri"/>
        </w:rPr>
        <w:t>.</w:t>
      </w:r>
    </w:p>
    <w:p w14:paraId="00D3A6EA" w14:textId="57FD8DAC" w:rsidR="00AB3B3B" w:rsidRDefault="00AB3B3B" w:rsidP="00AB3B3B">
      <w:pPr>
        <w:pStyle w:val="Heading1"/>
      </w:pPr>
      <w:r>
        <w:t>15</w:t>
      </w:r>
      <w:r w:rsidR="0095457B">
        <w:t xml:space="preserve"> of 18</w:t>
      </w:r>
      <w:r>
        <w:t xml:space="preserve"> – </w:t>
      </w:r>
      <w:r w:rsidR="00B40035">
        <w:t>Question 6</w:t>
      </w:r>
    </w:p>
    <w:p w14:paraId="39A98AC8" w14:textId="190F666E" w:rsidR="00AB3B3B" w:rsidRDefault="00E07843" w:rsidP="00AB3B3B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>From the following list, select the correct number for the number: t</w:t>
      </w:r>
      <w:r w:rsidRPr="00E07843">
        <w:rPr>
          <w:rFonts w:cstheme="minorHAnsi"/>
          <w:color w:val="333333"/>
        </w:rPr>
        <w:t>hree hundred and ten thousand, two hundred and eighty-seven</w:t>
      </w:r>
      <w:r>
        <w:rPr>
          <w:rFonts w:cstheme="minorHAnsi"/>
          <w:color w:val="333333"/>
        </w:rPr>
        <w:t>.</w:t>
      </w:r>
    </w:p>
    <w:p w14:paraId="7ED95735" w14:textId="319CA111" w:rsidR="00E07843" w:rsidRDefault="00E07843" w:rsidP="00E07843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310.287</w:t>
      </w:r>
    </w:p>
    <w:p w14:paraId="60DBE03E" w14:textId="7D4FBF9B" w:rsidR="00E07843" w:rsidRDefault="00E07843" w:rsidP="00E07843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3,10287</w:t>
      </w:r>
    </w:p>
    <w:p w14:paraId="7776A454" w14:textId="681DA7EE" w:rsidR="00E07843" w:rsidRDefault="00E07843" w:rsidP="00E07843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310,287</w:t>
      </w:r>
    </w:p>
    <w:p w14:paraId="54C053B7" w14:textId="63D901BA" w:rsidR="00E07843" w:rsidRDefault="00E07843" w:rsidP="00E07843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3.10,287</w:t>
      </w:r>
    </w:p>
    <w:p w14:paraId="618B3831" w14:textId="5F958273" w:rsidR="006B2488" w:rsidRDefault="00AF451E" w:rsidP="006B2488">
      <w:pPr>
        <w:ind w:left="360"/>
        <w:rPr>
          <w:rFonts w:cstheme="minorHAnsi"/>
        </w:rPr>
      </w:pPr>
      <w:r w:rsidRPr="006B2488">
        <w:rPr>
          <w:rFonts w:cstheme="minorHAnsi"/>
        </w:rPr>
        <w:t xml:space="preserve">The correct answer </w:t>
      </w:r>
      <w:proofErr w:type="gramStart"/>
      <w:r w:rsidRPr="006B2488">
        <w:rPr>
          <w:rFonts w:cstheme="minorHAnsi"/>
        </w:rPr>
        <w:t>is</w:t>
      </w:r>
      <w:r w:rsidR="00D435BE" w:rsidRPr="006B2488">
        <w:rPr>
          <w:rFonts w:cstheme="minorHAnsi"/>
        </w:rPr>
        <w:t>:</w:t>
      </w:r>
      <w:proofErr w:type="gramEnd"/>
      <w:r w:rsidR="00D435BE" w:rsidRPr="006B2488">
        <w:rPr>
          <w:rFonts w:cstheme="minorHAnsi"/>
        </w:rPr>
        <w:t xml:space="preserve"> </w:t>
      </w:r>
      <w:r w:rsidR="006B2488" w:rsidRPr="006B2488">
        <w:rPr>
          <w:rFonts w:cstheme="minorHAnsi"/>
        </w:rPr>
        <w:t>c. 310,287</w:t>
      </w:r>
      <w:r w:rsidR="006B2488">
        <w:rPr>
          <w:rFonts w:cstheme="minorHAnsi"/>
        </w:rPr>
        <w:t>.</w:t>
      </w:r>
    </w:p>
    <w:p w14:paraId="5CB1B6D6" w14:textId="2E309546" w:rsidR="00065824" w:rsidRDefault="00065824" w:rsidP="00065824">
      <w:pPr>
        <w:pStyle w:val="Heading1"/>
      </w:pPr>
      <w:r>
        <w:t>16</w:t>
      </w:r>
      <w:r w:rsidR="0095457B">
        <w:t xml:space="preserve"> of 18</w:t>
      </w:r>
      <w:r>
        <w:t xml:space="preserve"> – Question 7</w:t>
      </w:r>
    </w:p>
    <w:p w14:paraId="0E134FB0" w14:textId="1F5A15F5" w:rsidR="00E06982" w:rsidRPr="00E06982" w:rsidRDefault="00E06982" w:rsidP="00E06982">
      <w:p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Use the words from the list to fill in the blanks in the </w:t>
      </w:r>
      <w:r w:rsidR="009F5133">
        <w:rPr>
          <w:rFonts w:cstheme="minorHAnsi"/>
          <w:color w:val="333333"/>
        </w:rPr>
        <w:t xml:space="preserve">following </w:t>
      </w:r>
      <w:r>
        <w:rPr>
          <w:rFonts w:cstheme="minorHAnsi"/>
          <w:color w:val="333333"/>
        </w:rPr>
        <w:t>statement.</w:t>
      </w:r>
    </w:p>
    <w:p w14:paraId="05BA71F0" w14:textId="0C334E7B" w:rsidR="00065824" w:rsidRPr="00251000" w:rsidRDefault="000F6559" w:rsidP="006B2488">
      <w:pPr>
        <w:ind w:left="360"/>
        <w:rPr>
          <w:rFonts w:cstheme="minorHAnsi"/>
          <w:b/>
          <w:bCs/>
        </w:rPr>
      </w:pPr>
      <w:r w:rsidRPr="00251000">
        <w:rPr>
          <w:rFonts w:cstheme="minorHAnsi"/>
          <w:b/>
          <w:bCs/>
        </w:rPr>
        <w:t>Hundred, million, thousand, hundred</w:t>
      </w:r>
      <w:r w:rsidR="007371B2">
        <w:rPr>
          <w:rFonts w:cstheme="minorHAnsi"/>
          <w:b/>
          <w:bCs/>
        </w:rPr>
        <w:t>.</w:t>
      </w:r>
    </w:p>
    <w:p w14:paraId="5F88AE74" w14:textId="2AA0D807" w:rsidR="006E212D" w:rsidRDefault="006E212D" w:rsidP="006B2488">
      <w:pPr>
        <w:ind w:left="360"/>
        <w:rPr>
          <w:rFonts w:cstheme="minorHAnsi"/>
        </w:rPr>
      </w:pPr>
      <w:r>
        <w:rPr>
          <w:rFonts w:cstheme="minorHAnsi"/>
        </w:rPr>
        <w:t>The number 2,523,230 is described in words as:</w:t>
      </w:r>
    </w:p>
    <w:p w14:paraId="778C43A1" w14:textId="0D0C8543" w:rsidR="006E212D" w:rsidRDefault="006E212D" w:rsidP="006B2488">
      <w:pPr>
        <w:ind w:left="360"/>
        <w:rPr>
          <w:rFonts w:cstheme="minorHAnsi"/>
        </w:rPr>
      </w:pPr>
      <w:r>
        <w:rPr>
          <w:rFonts w:cstheme="minorHAnsi"/>
        </w:rPr>
        <w:t xml:space="preserve">Two </w:t>
      </w:r>
      <w:r w:rsidRPr="00251000">
        <w:rPr>
          <w:rFonts w:cstheme="minorHAnsi"/>
          <w:b/>
          <w:bCs/>
        </w:rPr>
        <w:t>blank</w:t>
      </w:r>
      <w:r>
        <w:rPr>
          <w:rFonts w:cstheme="minorHAnsi"/>
        </w:rPr>
        <w:t xml:space="preserve">, five </w:t>
      </w:r>
      <w:r w:rsidRPr="00251000">
        <w:rPr>
          <w:rFonts w:cstheme="minorHAnsi"/>
          <w:b/>
          <w:bCs/>
        </w:rPr>
        <w:t>blank</w:t>
      </w:r>
      <w:r>
        <w:rPr>
          <w:rFonts w:cstheme="minorHAnsi"/>
        </w:rPr>
        <w:t xml:space="preserve"> and twenty-three </w:t>
      </w:r>
      <w:r w:rsidRPr="00251000">
        <w:rPr>
          <w:rFonts w:cstheme="minorHAnsi"/>
          <w:b/>
          <w:bCs/>
        </w:rPr>
        <w:t>blank</w:t>
      </w:r>
      <w:r>
        <w:rPr>
          <w:rFonts w:cstheme="minorHAnsi"/>
        </w:rPr>
        <w:t xml:space="preserve">, two </w:t>
      </w:r>
      <w:r w:rsidRPr="00251000">
        <w:rPr>
          <w:rFonts w:cstheme="minorHAnsi"/>
          <w:b/>
          <w:bCs/>
        </w:rPr>
        <w:t>blank</w:t>
      </w:r>
      <w:r>
        <w:rPr>
          <w:rFonts w:cstheme="minorHAnsi"/>
        </w:rPr>
        <w:t xml:space="preserve"> and thirty.</w:t>
      </w:r>
    </w:p>
    <w:p w14:paraId="0B8AADB4" w14:textId="34E714A8" w:rsidR="0031605C" w:rsidRDefault="0031605C" w:rsidP="0031605C">
      <w:pPr>
        <w:pStyle w:val="Heading1"/>
      </w:pPr>
      <w:r>
        <w:t>17</w:t>
      </w:r>
      <w:r w:rsidR="0095457B">
        <w:t xml:space="preserve"> of 18</w:t>
      </w:r>
      <w:r>
        <w:t xml:space="preserve"> – Question 8</w:t>
      </w:r>
    </w:p>
    <w:p w14:paraId="6E6F7861" w14:textId="77777777" w:rsidR="00A51316" w:rsidRPr="00F90B29" w:rsidRDefault="00A51316" w:rsidP="00A51316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Which of the following conversions are correct?</w:t>
      </w:r>
    </w:p>
    <w:p w14:paraId="346115B6" w14:textId="6B1B0306" w:rsidR="0031605C" w:rsidRDefault="00A51316" w:rsidP="00A51316">
      <w:pPr>
        <w:pStyle w:val="ListParagraph"/>
        <w:numPr>
          <w:ilvl w:val="0"/>
          <w:numId w:val="32"/>
        </w:numPr>
        <w:rPr>
          <w:rFonts w:cstheme="minorHAnsi"/>
        </w:rPr>
      </w:pPr>
      <w:r w:rsidRPr="00A51316">
        <w:rPr>
          <w:rFonts w:cstheme="minorHAnsi"/>
        </w:rPr>
        <w:lastRenderedPageBreak/>
        <w:t>789 is seven thousand and eighty-nine</w:t>
      </w:r>
    </w:p>
    <w:p w14:paraId="064FE87B" w14:textId="6BC964E3" w:rsidR="00A51316" w:rsidRDefault="00A51316" w:rsidP="00A51316">
      <w:pPr>
        <w:pStyle w:val="ListParagraph"/>
        <w:numPr>
          <w:ilvl w:val="0"/>
          <w:numId w:val="32"/>
        </w:numPr>
        <w:rPr>
          <w:rFonts w:cstheme="minorHAnsi"/>
        </w:rPr>
      </w:pPr>
      <w:r w:rsidRPr="00A51316">
        <w:rPr>
          <w:rFonts w:cstheme="minorHAnsi"/>
        </w:rPr>
        <w:t>3,405 is three thousand, forty hundred and five</w:t>
      </w:r>
    </w:p>
    <w:p w14:paraId="28303D52" w14:textId="62DDB8C9" w:rsidR="00A51316" w:rsidRDefault="00A51316" w:rsidP="00A51316">
      <w:pPr>
        <w:pStyle w:val="ListParagraph"/>
        <w:numPr>
          <w:ilvl w:val="0"/>
          <w:numId w:val="32"/>
        </w:numPr>
        <w:rPr>
          <w:rFonts w:cstheme="minorHAnsi"/>
        </w:rPr>
      </w:pPr>
      <w:r w:rsidRPr="00A51316">
        <w:rPr>
          <w:rFonts w:cstheme="minorHAnsi"/>
        </w:rPr>
        <w:t>970,555 is nine hundred and seventy thousand, five hundred and fifty-five</w:t>
      </w:r>
    </w:p>
    <w:p w14:paraId="6F06EEAD" w14:textId="7E989733" w:rsidR="002374F3" w:rsidRDefault="002374F3" w:rsidP="00A51316">
      <w:pPr>
        <w:pStyle w:val="ListParagraph"/>
        <w:numPr>
          <w:ilvl w:val="0"/>
          <w:numId w:val="32"/>
        </w:numPr>
        <w:rPr>
          <w:rFonts w:cstheme="minorHAnsi"/>
        </w:rPr>
      </w:pPr>
      <w:r w:rsidRPr="002374F3">
        <w:rPr>
          <w:rFonts w:cstheme="minorHAnsi"/>
        </w:rPr>
        <w:t>two million, six hundred and six thousand is 2,606,000</w:t>
      </w:r>
    </w:p>
    <w:p w14:paraId="3EED75FD" w14:textId="3AF7AAED" w:rsidR="002374F3" w:rsidRDefault="002374F3" w:rsidP="00A51316">
      <w:pPr>
        <w:pStyle w:val="ListParagraph"/>
        <w:numPr>
          <w:ilvl w:val="0"/>
          <w:numId w:val="32"/>
        </w:numPr>
        <w:rPr>
          <w:rFonts w:cstheme="minorHAnsi"/>
        </w:rPr>
      </w:pPr>
      <w:r w:rsidRPr="002374F3">
        <w:rPr>
          <w:rFonts w:cstheme="minorHAnsi"/>
        </w:rPr>
        <w:t>twelve million, nine thousand, one hundred and ninety-nine is 12,900,199</w:t>
      </w:r>
    </w:p>
    <w:p w14:paraId="4A6512F9" w14:textId="49D1F88F" w:rsidR="002374F3" w:rsidRDefault="002374F3" w:rsidP="002374F3">
      <w:pPr>
        <w:rPr>
          <w:rFonts w:cstheme="minorHAnsi"/>
        </w:rPr>
      </w:pPr>
      <w:r>
        <w:rPr>
          <w:rFonts w:cstheme="minorHAnsi"/>
        </w:rPr>
        <w:t>Answer: the correct conversions are:</w:t>
      </w:r>
    </w:p>
    <w:p w14:paraId="0E75E18F" w14:textId="42278A8C" w:rsidR="002374F3" w:rsidRDefault="002374F3" w:rsidP="002374F3">
      <w:pPr>
        <w:pStyle w:val="ListParagraph"/>
        <w:rPr>
          <w:rFonts w:cstheme="minorHAnsi"/>
        </w:rPr>
      </w:pPr>
      <w:r>
        <w:rPr>
          <w:rFonts w:cstheme="minorHAnsi"/>
        </w:rPr>
        <w:t xml:space="preserve">c. </w:t>
      </w:r>
      <w:r w:rsidRPr="00A51316">
        <w:rPr>
          <w:rFonts w:cstheme="minorHAnsi"/>
        </w:rPr>
        <w:t>970,555 is nine hundred and seventy thousand, five hundred and fifty-five</w:t>
      </w:r>
      <w:r w:rsidR="006578B6">
        <w:rPr>
          <w:rFonts w:cstheme="minorHAnsi"/>
        </w:rPr>
        <w:t>.</w:t>
      </w:r>
    </w:p>
    <w:p w14:paraId="00E8FF29" w14:textId="282B808E" w:rsidR="002374F3" w:rsidRDefault="002374F3" w:rsidP="002374F3">
      <w:pPr>
        <w:pStyle w:val="ListParagraph"/>
        <w:rPr>
          <w:rFonts w:cstheme="minorHAnsi"/>
        </w:rPr>
      </w:pPr>
      <w:r>
        <w:rPr>
          <w:rFonts w:cstheme="minorHAnsi"/>
        </w:rPr>
        <w:t>and</w:t>
      </w:r>
    </w:p>
    <w:p w14:paraId="5B5AE6D1" w14:textId="01FAFA60" w:rsidR="002374F3" w:rsidRDefault="002374F3" w:rsidP="002374F3">
      <w:pPr>
        <w:pStyle w:val="ListParagraph"/>
        <w:rPr>
          <w:rFonts w:cstheme="minorHAnsi"/>
        </w:rPr>
      </w:pPr>
      <w:r>
        <w:rPr>
          <w:rFonts w:cstheme="minorHAnsi"/>
        </w:rPr>
        <w:t xml:space="preserve">d. </w:t>
      </w:r>
      <w:r w:rsidRPr="002374F3">
        <w:rPr>
          <w:rFonts w:cstheme="minorHAnsi"/>
        </w:rPr>
        <w:t>two million, six hundred and six thousand is 2,606,000</w:t>
      </w:r>
      <w:r w:rsidR="006578B6">
        <w:rPr>
          <w:rFonts w:cstheme="minorHAnsi"/>
        </w:rPr>
        <w:t>.</w:t>
      </w:r>
    </w:p>
    <w:p w14:paraId="17395B72" w14:textId="77777777" w:rsidR="002374F3" w:rsidRDefault="002374F3" w:rsidP="002374F3">
      <w:pPr>
        <w:rPr>
          <w:rFonts w:cstheme="minorHAnsi"/>
        </w:rPr>
      </w:pPr>
    </w:p>
    <w:p w14:paraId="36CA7647" w14:textId="77777777" w:rsidR="002374F3" w:rsidRPr="002374F3" w:rsidRDefault="002374F3" w:rsidP="002374F3">
      <w:pPr>
        <w:rPr>
          <w:rFonts w:cstheme="minorHAnsi"/>
        </w:rPr>
      </w:pPr>
    </w:p>
    <w:p w14:paraId="383DDB18" w14:textId="3786652C" w:rsidR="00F57C17" w:rsidRDefault="00F57C17" w:rsidP="00F57C17">
      <w:pPr>
        <w:pStyle w:val="Heading1"/>
      </w:pPr>
      <w:r>
        <w:t>1</w:t>
      </w:r>
      <w:r w:rsidR="00FF6202">
        <w:t>8</w:t>
      </w:r>
      <w:r w:rsidR="0095457B">
        <w:t xml:space="preserve"> of 18</w:t>
      </w:r>
      <w:r>
        <w:t xml:space="preserve"> – End</w:t>
      </w:r>
    </w:p>
    <w:p w14:paraId="3E71D5B3" w14:textId="77777777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Well done, you have completed this session on whole numbers.</w:t>
      </w:r>
    </w:p>
    <w:p w14:paraId="30201596" w14:textId="77777777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In this session we have covered:</w:t>
      </w:r>
    </w:p>
    <w:p w14:paraId="59E8E200" w14:textId="035F8229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Whole numbers</w:t>
      </w:r>
      <w:r w:rsidR="001B5AA7">
        <w:rPr>
          <w:rFonts w:ascii="Calibri" w:hAnsi="Calibri" w:cs="Calibri"/>
        </w:rPr>
        <w:t>.</w:t>
      </w:r>
    </w:p>
    <w:p w14:paraId="5632F0EA" w14:textId="62A68FAB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Number lines</w:t>
      </w:r>
      <w:r w:rsidR="001B5AA7">
        <w:rPr>
          <w:rFonts w:ascii="Calibri" w:hAnsi="Calibri" w:cs="Calibri"/>
        </w:rPr>
        <w:t>.</w:t>
      </w:r>
    </w:p>
    <w:p w14:paraId="7B5135D1" w14:textId="2AE2743B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Place value chart</w:t>
      </w:r>
      <w:r w:rsidR="00CA7388">
        <w:rPr>
          <w:rFonts w:ascii="Calibri" w:hAnsi="Calibri" w:cs="Calibri"/>
        </w:rPr>
        <w:t>s</w:t>
      </w:r>
      <w:r w:rsidR="001B5AA7">
        <w:rPr>
          <w:rFonts w:ascii="Calibri" w:hAnsi="Calibri" w:cs="Calibri"/>
        </w:rPr>
        <w:t>.</w:t>
      </w:r>
    </w:p>
    <w:p w14:paraId="758A99F2" w14:textId="4C91BE7E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How to write and describe whole numbers</w:t>
      </w:r>
      <w:r w:rsidR="001B5AA7">
        <w:rPr>
          <w:rFonts w:ascii="Calibri" w:hAnsi="Calibri" w:cs="Calibri"/>
        </w:rPr>
        <w:t>.</w:t>
      </w:r>
    </w:p>
    <w:p w14:paraId="6140BF0A" w14:textId="77777777" w:rsidR="00F2703B" w:rsidRPr="00F90B29" w:rsidRDefault="00F2703B" w:rsidP="00F2703B">
      <w:pPr>
        <w:rPr>
          <w:rFonts w:ascii="Calibri" w:hAnsi="Calibri" w:cs="Calibri"/>
        </w:rPr>
      </w:pPr>
      <w:r w:rsidRPr="00F90B29">
        <w:rPr>
          <w:rFonts w:ascii="Calibri" w:hAnsi="Calibri"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AC7C" w14:textId="77777777" w:rsidR="004F0B2A" w:rsidRDefault="004F0B2A" w:rsidP="00214047">
      <w:pPr>
        <w:spacing w:after="0" w:line="240" w:lineRule="auto"/>
      </w:pPr>
      <w:r>
        <w:separator/>
      </w:r>
    </w:p>
  </w:endnote>
  <w:endnote w:type="continuationSeparator" w:id="0">
    <w:p w14:paraId="3A040D12" w14:textId="77777777" w:rsidR="004F0B2A" w:rsidRDefault="004F0B2A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580CCA4B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E79E" w14:textId="77777777" w:rsidR="004F0B2A" w:rsidRDefault="004F0B2A" w:rsidP="00214047">
      <w:pPr>
        <w:spacing w:after="0" w:line="240" w:lineRule="auto"/>
      </w:pPr>
      <w:r>
        <w:separator/>
      </w:r>
    </w:p>
  </w:footnote>
  <w:footnote w:type="continuationSeparator" w:id="0">
    <w:p w14:paraId="14926A20" w14:textId="77777777" w:rsidR="004F0B2A" w:rsidRDefault="004F0B2A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1ABC4D84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C13F15"/>
    <w:multiLevelType w:val="hybridMultilevel"/>
    <w:tmpl w:val="B2669D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CD8"/>
    <w:multiLevelType w:val="hybridMultilevel"/>
    <w:tmpl w:val="D206E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0ED6"/>
    <w:multiLevelType w:val="hybridMultilevel"/>
    <w:tmpl w:val="9FBA1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847"/>
    <w:multiLevelType w:val="hybridMultilevel"/>
    <w:tmpl w:val="B7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709A"/>
    <w:multiLevelType w:val="hybridMultilevel"/>
    <w:tmpl w:val="26665D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48FF"/>
    <w:multiLevelType w:val="hybridMultilevel"/>
    <w:tmpl w:val="2292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1783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3500"/>
    <w:multiLevelType w:val="hybridMultilevel"/>
    <w:tmpl w:val="6C9C3EA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4DCC"/>
    <w:multiLevelType w:val="hybridMultilevel"/>
    <w:tmpl w:val="C236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8692B"/>
    <w:multiLevelType w:val="hybridMultilevel"/>
    <w:tmpl w:val="AA22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044AE"/>
    <w:multiLevelType w:val="hybridMultilevel"/>
    <w:tmpl w:val="32F8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413F2"/>
    <w:multiLevelType w:val="hybridMultilevel"/>
    <w:tmpl w:val="B38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B0997"/>
    <w:multiLevelType w:val="hybridMultilevel"/>
    <w:tmpl w:val="3134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613E1"/>
    <w:multiLevelType w:val="hybridMultilevel"/>
    <w:tmpl w:val="EC60ADD8"/>
    <w:lvl w:ilvl="0" w:tplc="9BA44F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381DE3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B59"/>
    <w:multiLevelType w:val="multilevel"/>
    <w:tmpl w:val="A13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ED5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D792C"/>
    <w:multiLevelType w:val="hybridMultilevel"/>
    <w:tmpl w:val="DEEC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5798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A7A"/>
    <w:multiLevelType w:val="hybridMultilevel"/>
    <w:tmpl w:val="F1D41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65D4B"/>
    <w:multiLevelType w:val="hybridMultilevel"/>
    <w:tmpl w:val="AC8E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F469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253ED"/>
    <w:multiLevelType w:val="hybridMultilevel"/>
    <w:tmpl w:val="72746B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02DE1"/>
    <w:multiLevelType w:val="hybridMultilevel"/>
    <w:tmpl w:val="9C4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239AC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C3584"/>
    <w:multiLevelType w:val="hybridMultilevel"/>
    <w:tmpl w:val="6F6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61E7"/>
    <w:multiLevelType w:val="hybridMultilevel"/>
    <w:tmpl w:val="67AC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27AB"/>
    <w:multiLevelType w:val="hybridMultilevel"/>
    <w:tmpl w:val="EB969A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6886"/>
    <w:multiLevelType w:val="hybridMultilevel"/>
    <w:tmpl w:val="8A30C97C"/>
    <w:lvl w:ilvl="0" w:tplc="1B3C1D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6"/>
  </w:num>
  <w:num w:numId="4">
    <w:abstractNumId w:val="3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8"/>
  </w:num>
  <w:num w:numId="7">
    <w:abstractNumId w:val="11"/>
  </w:num>
  <w:num w:numId="8">
    <w:abstractNumId w:val="27"/>
  </w:num>
  <w:num w:numId="9">
    <w:abstractNumId w:val="10"/>
  </w:num>
  <w:num w:numId="10">
    <w:abstractNumId w:val="15"/>
  </w:num>
  <w:num w:numId="11">
    <w:abstractNumId w:val="1"/>
  </w:num>
  <w:num w:numId="12">
    <w:abstractNumId w:val="20"/>
  </w:num>
  <w:num w:numId="13">
    <w:abstractNumId w:val="34"/>
  </w:num>
  <w:num w:numId="14">
    <w:abstractNumId w:val="2"/>
  </w:num>
  <w:num w:numId="15">
    <w:abstractNumId w:val="22"/>
  </w:num>
  <w:num w:numId="16">
    <w:abstractNumId w:val="5"/>
  </w:num>
  <w:num w:numId="17">
    <w:abstractNumId w:val="14"/>
  </w:num>
  <w:num w:numId="18">
    <w:abstractNumId w:val="23"/>
  </w:num>
  <w:num w:numId="19">
    <w:abstractNumId w:val="29"/>
  </w:num>
  <w:num w:numId="20">
    <w:abstractNumId w:val="6"/>
  </w:num>
  <w:num w:numId="21">
    <w:abstractNumId w:val="31"/>
  </w:num>
  <w:num w:numId="22">
    <w:abstractNumId w:val="32"/>
  </w:num>
  <w:num w:numId="23">
    <w:abstractNumId w:val="4"/>
  </w:num>
  <w:num w:numId="24">
    <w:abstractNumId w:val="18"/>
  </w:num>
  <w:num w:numId="25">
    <w:abstractNumId w:val="3"/>
  </w:num>
  <w:num w:numId="26">
    <w:abstractNumId w:val="19"/>
  </w:num>
  <w:num w:numId="27">
    <w:abstractNumId w:val="17"/>
  </w:num>
  <w:num w:numId="28">
    <w:abstractNumId w:val="8"/>
  </w:num>
  <w:num w:numId="29">
    <w:abstractNumId w:val="35"/>
  </w:num>
  <w:num w:numId="30">
    <w:abstractNumId w:val="30"/>
  </w:num>
  <w:num w:numId="31">
    <w:abstractNumId w:val="7"/>
  </w:num>
  <w:num w:numId="32">
    <w:abstractNumId w:val="25"/>
  </w:num>
  <w:num w:numId="33">
    <w:abstractNumId w:val="21"/>
  </w:num>
  <w:num w:numId="34">
    <w:abstractNumId w:val="12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6527F"/>
    <w:rsid w:val="00065824"/>
    <w:rsid w:val="00077BBC"/>
    <w:rsid w:val="000A6B1F"/>
    <w:rsid w:val="000B6886"/>
    <w:rsid w:val="000E7796"/>
    <w:rsid w:val="000F5B8E"/>
    <w:rsid w:val="000F6559"/>
    <w:rsid w:val="001056E2"/>
    <w:rsid w:val="00125B51"/>
    <w:rsid w:val="0015213B"/>
    <w:rsid w:val="001555E0"/>
    <w:rsid w:val="001560F6"/>
    <w:rsid w:val="00170CB5"/>
    <w:rsid w:val="001779E8"/>
    <w:rsid w:val="00181EC1"/>
    <w:rsid w:val="001B5AA7"/>
    <w:rsid w:val="001C3BE1"/>
    <w:rsid w:val="002129E0"/>
    <w:rsid w:val="00214047"/>
    <w:rsid w:val="00233E8E"/>
    <w:rsid w:val="002374F3"/>
    <w:rsid w:val="00251000"/>
    <w:rsid w:val="00275516"/>
    <w:rsid w:val="00275798"/>
    <w:rsid w:val="002B14FA"/>
    <w:rsid w:val="002B7ADE"/>
    <w:rsid w:val="002D72E6"/>
    <w:rsid w:val="002D7D15"/>
    <w:rsid w:val="002F01D4"/>
    <w:rsid w:val="0030421C"/>
    <w:rsid w:val="0031605C"/>
    <w:rsid w:val="003975ED"/>
    <w:rsid w:val="003C61ED"/>
    <w:rsid w:val="003F7D23"/>
    <w:rsid w:val="004314A8"/>
    <w:rsid w:val="00450B1C"/>
    <w:rsid w:val="004564A9"/>
    <w:rsid w:val="00463CE0"/>
    <w:rsid w:val="00476D3B"/>
    <w:rsid w:val="004C0601"/>
    <w:rsid w:val="004C4022"/>
    <w:rsid w:val="004F0B2A"/>
    <w:rsid w:val="00531AC9"/>
    <w:rsid w:val="005363B4"/>
    <w:rsid w:val="005373C7"/>
    <w:rsid w:val="0054061B"/>
    <w:rsid w:val="0054211B"/>
    <w:rsid w:val="005569DE"/>
    <w:rsid w:val="00570C0A"/>
    <w:rsid w:val="005B61E0"/>
    <w:rsid w:val="00606921"/>
    <w:rsid w:val="0061509E"/>
    <w:rsid w:val="006578B6"/>
    <w:rsid w:val="0068336E"/>
    <w:rsid w:val="00690FA6"/>
    <w:rsid w:val="006B0DBC"/>
    <w:rsid w:val="006B2488"/>
    <w:rsid w:val="006E02CE"/>
    <w:rsid w:val="006E212D"/>
    <w:rsid w:val="006F1629"/>
    <w:rsid w:val="007100B7"/>
    <w:rsid w:val="007132A7"/>
    <w:rsid w:val="007162D3"/>
    <w:rsid w:val="007371B2"/>
    <w:rsid w:val="0075308F"/>
    <w:rsid w:val="00767C73"/>
    <w:rsid w:val="00770224"/>
    <w:rsid w:val="00796493"/>
    <w:rsid w:val="007F67D8"/>
    <w:rsid w:val="00842460"/>
    <w:rsid w:val="00872EA8"/>
    <w:rsid w:val="00886312"/>
    <w:rsid w:val="008D4E5E"/>
    <w:rsid w:val="009102E1"/>
    <w:rsid w:val="00923567"/>
    <w:rsid w:val="00943487"/>
    <w:rsid w:val="0095457B"/>
    <w:rsid w:val="0095493D"/>
    <w:rsid w:val="00962FF3"/>
    <w:rsid w:val="00966CD7"/>
    <w:rsid w:val="00992BE9"/>
    <w:rsid w:val="009D6F81"/>
    <w:rsid w:val="009D706B"/>
    <w:rsid w:val="009F5133"/>
    <w:rsid w:val="00A247C1"/>
    <w:rsid w:val="00A25C4A"/>
    <w:rsid w:val="00A32CA4"/>
    <w:rsid w:val="00A51316"/>
    <w:rsid w:val="00A5176B"/>
    <w:rsid w:val="00A722B2"/>
    <w:rsid w:val="00A95AFA"/>
    <w:rsid w:val="00AA3F87"/>
    <w:rsid w:val="00AB3B3B"/>
    <w:rsid w:val="00AF451E"/>
    <w:rsid w:val="00AF7103"/>
    <w:rsid w:val="00B02E27"/>
    <w:rsid w:val="00B24D73"/>
    <w:rsid w:val="00B33E7A"/>
    <w:rsid w:val="00B40035"/>
    <w:rsid w:val="00B506B1"/>
    <w:rsid w:val="00B91630"/>
    <w:rsid w:val="00BA5D73"/>
    <w:rsid w:val="00BC381F"/>
    <w:rsid w:val="00BF659F"/>
    <w:rsid w:val="00C028D8"/>
    <w:rsid w:val="00C07B71"/>
    <w:rsid w:val="00C206FA"/>
    <w:rsid w:val="00C425F9"/>
    <w:rsid w:val="00C5119A"/>
    <w:rsid w:val="00C5283E"/>
    <w:rsid w:val="00C54FC0"/>
    <w:rsid w:val="00C56802"/>
    <w:rsid w:val="00C602B0"/>
    <w:rsid w:val="00C66C33"/>
    <w:rsid w:val="00C7451A"/>
    <w:rsid w:val="00C80D60"/>
    <w:rsid w:val="00C86B2E"/>
    <w:rsid w:val="00C90B5F"/>
    <w:rsid w:val="00CA7388"/>
    <w:rsid w:val="00CC012D"/>
    <w:rsid w:val="00CD46AB"/>
    <w:rsid w:val="00D231FE"/>
    <w:rsid w:val="00D435BE"/>
    <w:rsid w:val="00D81769"/>
    <w:rsid w:val="00DC4AA8"/>
    <w:rsid w:val="00DE6F81"/>
    <w:rsid w:val="00E06230"/>
    <w:rsid w:val="00E06982"/>
    <w:rsid w:val="00E07843"/>
    <w:rsid w:val="00E53B7D"/>
    <w:rsid w:val="00E629BF"/>
    <w:rsid w:val="00E90C84"/>
    <w:rsid w:val="00ED5D8B"/>
    <w:rsid w:val="00EE0D59"/>
    <w:rsid w:val="00EF2071"/>
    <w:rsid w:val="00EF3744"/>
    <w:rsid w:val="00F26E7C"/>
    <w:rsid w:val="00F2703B"/>
    <w:rsid w:val="00F52202"/>
    <w:rsid w:val="00F57C17"/>
    <w:rsid w:val="00FA17FC"/>
    <w:rsid w:val="00FB70AE"/>
    <w:rsid w:val="00FC2EE7"/>
    <w:rsid w:val="00FD05C3"/>
    <w:rsid w:val="00FD7CE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irtualnerd.com/middle-math/number-algebraic-sense/whole-number-operations/compare-two-whole-numb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bc.co.uk/skillswise/topic/place-val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AC583-C3F1-4A21-8B2E-11EC6E4B9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26F25-A5A9-4E40-BCA5-BDE3E2B4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0CB1F-1385-4308-8AB4-A78E3F363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Sharon McGovern- Ims</cp:lastModifiedBy>
  <cp:revision>83</cp:revision>
  <dcterms:created xsi:type="dcterms:W3CDTF">2019-08-28T10:05:00Z</dcterms:created>
  <dcterms:modified xsi:type="dcterms:W3CDTF">2020-09-22T11:29:00Z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