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4BE2C" w14:textId="3F49B183" w:rsidR="002F01D4" w:rsidRPr="00170CB5" w:rsidRDefault="00CF1839" w:rsidP="00935527">
      <w:pPr>
        <w:pStyle w:val="Heading1"/>
      </w:pPr>
      <w:r>
        <w:t>Childcare Level 1</w:t>
      </w:r>
      <w:r w:rsidR="00C425F9" w:rsidRPr="00C425F9">
        <w:t xml:space="preserve"> – </w:t>
      </w:r>
      <w:r w:rsidR="00F276F4">
        <w:t>Learning Through Sensory Play and Investigation</w:t>
      </w:r>
    </w:p>
    <w:p w14:paraId="4AC0755A" w14:textId="3144752A" w:rsidR="000F5B8E" w:rsidRPr="00FA17FC" w:rsidRDefault="00F52202" w:rsidP="00FA17FC">
      <w:pPr>
        <w:pStyle w:val="Heading1"/>
      </w:pPr>
      <w:r w:rsidRPr="00FA17FC">
        <w:t xml:space="preserve">1 </w:t>
      </w:r>
      <w:r w:rsidR="00A25C4A" w:rsidRPr="00FA17FC">
        <w:t xml:space="preserve">of </w:t>
      </w:r>
      <w:r w:rsidR="009D2F7F">
        <w:t>18</w:t>
      </w:r>
      <w:r w:rsidR="00FD11C2" w:rsidRPr="00FA17FC">
        <w:t xml:space="preserve"> </w:t>
      </w:r>
      <w:r w:rsidR="00F45FE3">
        <w:t>–</w:t>
      </w:r>
      <w:r w:rsidRPr="00FA17FC">
        <w:t xml:space="preserve"> </w:t>
      </w:r>
      <w:r w:rsidR="003D21CB">
        <w:t>Introduction</w:t>
      </w:r>
    </w:p>
    <w:p w14:paraId="5D6AD1F5" w14:textId="397F3C0C" w:rsidR="003D21CB" w:rsidRDefault="003D21CB" w:rsidP="003D21CB">
      <w:pPr>
        <w:autoSpaceDE w:val="0"/>
        <w:autoSpaceDN w:val="0"/>
        <w:adjustRightInd w:val="0"/>
        <w:spacing w:after="0" w:line="240" w:lineRule="auto"/>
      </w:pPr>
      <w:r w:rsidRPr="003D21CB">
        <w:t xml:space="preserve">Welcome to this session on </w:t>
      </w:r>
      <w:r w:rsidR="00F276F4">
        <w:t>learning through sensory play and investigation</w:t>
      </w:r>
      <w:r w:rsidRPr="003D21CB">
        <w:t xml:space="preserve">. </w:t>
      </w:r>
    </w:p>
    <w:p w14:paraId="7E93B84A" w14:textId="77777777" w:rsidR="003D21CB" w:rsidRDefault="003D21CB" w:rsidP="003D21CB">
      <w:pPr>
        <w:autoSpaceDE w:val="0"/>
        <w:autoSpaceDN w:val="0"/>
        <w:adjustRightInd w:val="0"/>
        <w:spacing w:after="0" w:line="240" w:lineRule="auto"/>
      </w:pPr>
    </w:p>
    <w:p w14:paraId="0FCD4488" w14:textId="77777777" w:rsidR="00495A67" w:rsidRDefault="00495A67" w:rsidP="00495A67">
      <w:pPr>
        <w:spacing w:after="0" w:line="240" w:lineRule="auto"/>
        <w:rPr>
          <w:color w:val="000000"/>
        </w:rPr>
      </w:pPr>
      <w:r>
        <w:rPr>
          <w:color w:val="000000"/>
        </w:rPr>
        <w:t>By the end of this session you will be able to:</w:t>
      </w:r>
    </w:p>
    <w:p w14:paraId="50CAC92E" w14:textId="3F4DF6CB" w:rsidR="00495A67" w:rsidRDefault="00495A67" w:rsidP="00D76151">
      <w:pPr>
        <w:numPr>
          <w:ilvl w:val="0"/>
          <w:numId w:val="1"/>
        </w:numPr>
        <w:spacing w:after="0" w:line="240" w:lineRule="auto"/>
      </w:pPr>
      <w:r>
        <w:rPr>
          <w:color w:val="000000"/>
        </w:rPr>
        <w:t xml:space="preserve">Name two </w:t>
      </w:r>
      <w:r w:rsidRPr="00D02B1E">
        <w:rPr>
          <w:color w:val="000000"/>
        </w:rPr>
        <w:t>pioneers</w:t>
      </w:r>
      <w:r>
        <w:rPr>
          <w:color w:val="000000"/>
        </w:rPr>
        <w:t xml:space="preserve"> </w:t>
      </w:r>
      <w:r w:rsidR="008E7228">
        <w:rPr>
          <w:color w:val="000000"/>
        </w:rPr>
        <w:t>(people who are the fi</w:t>
      </w:r>
      <w:r w:rsidR="00D02B1E">
        <w:rPr>
          <w:color w:val="000000"/>
        </w:rPr>
        <w:t>r</w:t>
      </w:r>
      <w:r w:rsidR="008E7228">
        <w:rPr>
          <w:color w:val="000000"/>
        </w:rPr>
        <w:t>st to explore an idea or pl</w:t>
      </w:r>
      <w:r w:rsidR="00D02B1E">
        <w:rPr>
          <w:color w:val="000000"/>
        </w:rPr>
        <w:t xml:space="preserve">ace) </w:t>
      </w:r>
      <w:r>
        <w:rPr>
          <w:color w:val="000000"/>
        </w:rPr>
        <w:t>of learning through the senses</w:t>
      </w:r>
    </w:p>
    <w:p w14:paraId="0E94D742" w14:textId="77777777" w:rsidR="00495A67" w:rsidRDefault="00495A67" w:rsidP="00D76151">
      <w:pPr>
        <w:numPr>
          <w:ilvl w:val="0"/>
          <w:numId w:val="1"/>
        </w:numPr>
        <w:spacing w:after="0" w:line="240" w:lineRule="auto"/>
      </w:pPr>
      <w:r>
        <w:rPr>
          <w:color w:val="000000"/>
        </w:rPr>
        <w:t>Understand what sensory play and sensory investigation are</w:t>
      </w:r>
    </w:p>
    <w:p w14:paraId="7F12C7E1" w14:textId="77777777" w:rsidR="00495A67" w:rsidRDefault="00495A67" w:rsidP="00D76151">
      <w:pPr>
        <w:numPr>
          <w:ilvl w:val="0"/>
          <w:numId w:val="1"/>
        </w:numPr>
        <w:spacing w:after="0" w:line="240" w:lineRule="auto"/>
      </w:pPr>
      <w:r>
        <w:rPr>
          <w:color w:val="000000"/>
        </w:rPr>
        <w:t>Identify how the senses can be used for learning through investigation</w:t>
      </w:r>
    </w:p>
    <w:p w14:paraId="0E8AF8D4" w14:textId="77777777" w:rsidR="00495A67" w:rsidRDefault="00495A67" w:rsidP="00D76151">
      <w:pPr>
        <w:numPr>
          <w:ilvl w:val="0"/>
          <w:numId w:val="1"/>
        </w:numPr>
        <w:spacing w:after="0" w:line="240" w:lineRule="auto"/>
      </w:pPr>
      <w:r>
        <w:rPr>
          <w:color w:val="000000"/>
        </w:rPr>
        <w:t>Understand the benefits of sensory play and investigation</w:t>
      </w:r>
    </w:p>
    <w:p w14:paraId="19D1F6D0" w14:textId="77777777" w:rsidR="00FC47D0" w:rsidRDefault="00FC47D0" w:rsidP="00FC47D0">
      <w:pPr>
        <w:autoSpaceDE w:val="0"/>
        <w:autoSpaceDN w:val="0"/>
        <w:adjustRightInd w:val="0"/>
        <w:spacing w:after="0" w:line="240" w:lineRule="auto"/>
        <w:ind w:left="360"/>
      </w:pPr>
    </w:p>
    <w:p w14:paraId="4F32D0A5" w14:textId="01153659" w:rsidR="002F01D4" w:rsidRPr="00FA17FC" w:rsidRDefault="00FD7CEF" w:rsidP="00FA17FC">
      <w:pPr>
        <w:pStyle w:val="Heading1"/>
      </w:pPr>
      <w:r>
        <w:t>2</w:t>
      </w:r>
      <w:r w:rsidR="00F52202" w:rsidRPr="00FA17FC">
        <w:t xml:space="preserve"> </w:t>
      </w:r>
      <w:r w:rsidR="00FA17FC" w:rsidRPr="00FA17FC">
        <w:t xml:space="preserve">of </w:t>
      </w:r>
      <w:r w:rsidR="009D2F7F">
        <w:t>18</w:t>
      </w:r>
      <w:r w:rsidR="00FD11C2" w:rsidRPr="00FA17FC">
        <w:t xml:space="preserve"> </w:t>
      </w:r>
      <w:r w:rsidR="00CD1DF8">
        <w:t>–</w:t>
      </w:r>
      <w:r w:rsidR="00F52202" w:rsidRPr="00FA17FC">
        <w:t xml:space="preserve"> </w:t>
      </w:r>
      <w:r w:rsidR="00013BF7">
        <w:t>Senses</w:t>
      </w:r>
    </w:p>
    <w:p w14:paraId="696FD35C" w14:textId="65FAAE53" w:rsidR="00D33682" w:rsidRDefault="00D33682" w:rsidP="00D33682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Children learn through everything in their </w:t>
      </w:r>
      <w:r w:rsidRPr="00D33682">
        <w:rPr>
          <w:color w:val="000000"/>
        </w:rPr>
        <w:t>surroundings (the world around them).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In order to</w:t>
      </w:r>
      <w:proofErr w:type="gramEnd"/>
      <w:r>
        <w:rPr>
          <w:color w:val="000000"/>
        </w:rPr>
        <w:t xml:space="preserve"> do that</w:t>
      </w:r>
      <w:r w:rsidR="00CF1839">
        <w:rPr>
          <w:color w:val="000000"/>
        </w:rPr>
        <w:t>,</w:t>
      </w:r>
      <w:r>
        <w:rPr>
          <w:color w:val="000000"/>
        </w:rPr>
        <w:t xml:space="preserve"> they use their senses:</w:t>
      </w:r>
    </w:p>
    <w:p w14:paraId="020C4E9C" w14:textId="77777777" w:rsidR="00D33682" w:rsidRDefault="00D33682" w:rsidP="00D76151">
      <w:pPr>
        <w:numPr>
          <w:ilvl w:val="0"/>
          <w:numId w:val="2"/>
        </w:numPr>
        <w:spacing w:after="0" w:line="240" w:lineRule="auto"/>
      </w:pPr>
      <w:r>
        <w:rPr>
          <w:color w:val="000000"/>
        </w:rPr>
        <w:t>Sound</w:t>
      </w:r>
    </w:p>
    <w:p w14:paraId="2D307683" w14:textId="77777777" w:rsidR="00D33682" w:rsidRDefault="00D33682" w:rsidP="00D76151">
      <w:pPr>
        <w:numPr>
          <w:ilvl w:val="0"/>
          <w:numId w:val="2"/>
        </w:numPr>
        <w:spacing w:after="0" w:line="240" w:lineRule="auto"/>
      </w:pPr>
      <w:r>
        <w:rPr>
          <w:color w:val="000000"/>
        </w:rPr>
        <w:t>Touch</w:t>
      </w:r>
    </w:p>
    <w:p w14:paraId="373F5024" w14:textId="77777777" w:rsidR="00D33682" w:rsidRDefault="00D33682" w:rsidP="00D76151">
      <w:pPr>
        <w:numPr>
          <w:ilvl w:val="0"/>
          <w:numId w:val="2"/>
        </w:numPr>
        <w:spacing w:after="0" w:line="240" w:lineRule="auto"/>
      </w:pPr>
      <w:r>
        <w:rPr>
          <w:color w:val="000000"/>
        </w:rPr>
        <w:t>Sight</w:t>
      </w:r>
    </w:p>
    <w:p w14:paraId="12F249AD" w14:textId="77777777" w:rsidR="00D33682" w:rsidRDefault="00D33682" w:rsidP="00D76151">
      <w:pPr>
        <w:numPr>
          <w:ilvl w:val="0"/>
          <w:numId w:val="2"/>
        </w:numPr>
        <w:spacing w:after="0" w:line="240" w:lineRule="auto"/>
      </w:pPr>
      <w:r>
        <w:rPr>
          <w:color w:val="000000"/>
        </w:rPr>
        <w:t>Taste</w:t>
      </w:r>
    </w:p>
    <w:p w14:paraId="74012818" w14:textId="77777777" w:rsidR="00D33682" w:rsidRDefault="00D33682" w:rsidP="00D76151">
      <w:pPr>
        <w:numPr>
          <w:ilvl w:val="0"/>
          <w:numId w:val="2"/>
        </w:numPr>
        <w:spacing w:after="0" w:line="240" w:lineRule="auto"/>
      </w:pPr>
      <w:r>
        <w:rPr>
          <w:color w:val="000000"/>
        </w:rPr>
        <w:t>Smell</w:t>
      </w:r>
    </w:p>
    <w:p w14:paraId="37AD2F36" w14:textId="77777777" w:rsidR="005C5AE3" w:rsidRDefault="005C5AE3" w:rsidP="005C5AE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E326029" w14:textId="286770C9" w:rsidR="002F01D4" w:rsidRPr="00FA17FC" w:rsidRDefault="00FD7CEF" w:rsidP="00FA17FC">
      <w:pPr>
        <w:pStyle w:val="Heading1"/>
      </w:pPr>
      <w:r>
        <w:t>3</w:t>
      </w:r>
      <w:r w:rsidR="00F52202" w:rsidRPr="00FA17FC">
        <w:t xml:space="preserve"> </w:t>
      </w:r>
      <w:r w:rsidR="00FA17FC" w:rsidRPr="00FA17FC">
        <w:t xml:space="preserve">of </w:t>
      </w:r>
      <w:r w:rsidR="009D2F7F">
        <w:t>18</w:t>
      </w:r>
      <w:r w:rsidR="00FD11C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542096">
        <w:t>The philosopher John Locke</w:t>
      </w:r>
    </w:p>
    <w:p w14:paraId="55E128ED" w14:textId="7E486BCB" w:rsidR="0060364B" w:rsidRDefault="0060364B" w:rsidP="0060364B">
      <w:pPr>
        <w:spacing w:after="0" w:line="240" w:lineRule="auto"/>
        <w:rPr>
          <w:color w:val="000000"/>
        </w:rPr>
      </w:pPr>
      <w:r w:rsidRPr="00C30246">
        <w:rPr>
          <w:color w:val="000000"/>
        </w:rPr>
        <w:t>Philosophers</w:t>
      </w:r>
      <w:r>
        <w:rPr>
          <w:color w:val="000000"/>
        </w:rPr>
        <w:t xml:space="preserve"> (that is,</w:t>
      </w:r>
      <w:r w:rsidR="00B247AB">
        <w:rPr>
          <w:color w:val="000000"/>
        </w:rPr>
        <w:t xml:space="preserve"> people who are interested in knowledge, life, </w:t>
      </w:r>
      <w:r w:rsidR="00AC50E6">
        <w:rPr>
          <w:color w:val="000000"/>
        </w:rPr>
        <w:t>truth,</w:t>
      </w:r>
      <w:r w:rsidR="00B247AB">
        <w:rPr>
          <w:color w:val="000000"/>
        </w:rPr>
        <w:t xml:space="preserve"> and nature) </w:t>
      </w:r>
      <w:r>
        <w:rPr>
          <w:color w:val="000000"/>
        </w:rPr>
        <w:t>and teachers have been studying how children learn for many years. The idea that children learn through their senses was explored by John Locke and Maria Montessori.</w:t>
      </w:r>
    </w:p>
    <w:p w14:paraId="39EC0050" w14:textId="77777777" w:rsidR="0060364B" w:rsidRDefault="0060364B" w:rsidP="0060364B">
      <w:pPr>
        <w:spacing w:after="0" w:line="240" w:lineRule="auto"/>
        <w:rPr>
          <w:color w:val="000000"/>
        </w:rPr>
      </w:pPr>
    </w:p>
    <w:p w14:paraId="2DD4CC57" w14:textId="77777777" w:rsidR="0060364B" w:rsidRDefault="0060364B" w:rsidP="0060364B">
      <w:pPr>
        <w:spacing w:after="0" w:line="240" w:lineRule="auto"/>
        <w:rPr>
          <w:color w:val="000000"/>
        </w:rPr>
      </w:pPr>
      <w:r>
        <w:rPr>
          <w:color w:val="000000"/>
        </w:rPr>
        <w:t>John Locke:</w:t>
      </w:r>
    </w:p>
    <w:p w14:paraId="57AFDFD3" w14:textId="77777777" w:rsidR="0060364B" w:rsidRDefault="0060364B" w:rsidP="00D76151">
      <w:pPr>
        <w:numPr>
          <w:ilvl w:val="0"/>
          <w:numId w:val="3"/>
        </w:numPr>
        <w:spacing w:after="0" w:line="240" w:lineRule="auto"/>
      </w:pPr>
      <w:r>
        <w:rPr>
          <w:color w:val="000000"/>
        </w:rPr>
        <w:t>Lived from 1632 to 1704</w:t>
      </w:r>
    </w:p>
    <w:p w14:paraId="112A80AA" w14:textId="77777777" w:rsidR="0060364B" w:rsidRDefault="0060364B" w:rsidP="00D76151">
      <w:pPr>
        <w:numPr>
          <w:ilvl w:val="0"/>
          <w:numId w:val="3"/>
        </w:numPr>
        <w:spacing w:after="0" w:line="240" w:lineRule="auto"/>
      </w:pPr>
      <w:r>
        <w:rPr>
          <w:color w:val="000000"/>
        </w:rPr>
        <w:t>Was one of the most important English philosophers</w:t>
      </w:r>
    </w:p>
    <w:p w14:paraId="2696B986" w14:textId="07BB31F0" w:rsidR="0060364B" w:rsidRDefault="0060364B" w:rsidP="00D76151">
      <w:pPr>
        <w:numPr>
          <w:ilvl w:val="0"/>
          <w:numId w:val="3"/>
        </w:numPr>
        <w:spacing w:after="0" w:line="240" w:lineRule="auto"/>
      </w:pPr>
      <w:r>
        <w:rPr>
          <w:color w:val="000000"/>
        </w:rPr>
        <w:t xml:space="preserve">Was an </w:t>
      </w:r>
      <w:r w:rsidRPr="006D6F10">
        <w:rPr>
          <w:color w:val="000000"/>
        </w:rPr>
        <w:t>empiricis</w:t>
      </w:r>
      <w:r w:rsidRPr="00FC4405">
        <w:rPr>
          <w:color w:val="000000"/>
        </w:rPr>
        <w:t>t</w:t>
      </w:r>
      <w:r w:rsidR="00D11A9A">
        <w:rPr>
          <w:color w:val="000000"/>
        </w:rPr>
        <w:t xml:space="preserve"> </w:t>
      </w:r>
      <w:r w:rsidR="006D6F10">
        <w:rPr>
          <w:color w:val="000000"/>
        </w:rPr>
        <w:t>(a person who believes that learning comes from using the senses)</w:t>
      </w:r>
    </w:p>
    <w:p w14:paraId="7F581341" w14:textId="65488A01" w:rsidR="0060364B" w:rsidRDefault="0060364B" w:rsidP="00D76151">
      <w:pPr>
        <w:numPr>
          <w:ilvl w:val="0"/>
          <w:numId w:val="3"/>
        </w:numPr>
        <w:spacing w:after="0" w:line="240" w:lineRule="auto"/>
      </w:pPr>
      <w:r>
        <w:rPr>
          <w:color w:val="000000"/>
        </w:rPr>
        <w:t xml:space="preserve">Believed that children understand and learn about the world through </w:t>
      </w:r>
      <w:r w:rsidRPr="006D6F10">
        <w:rPr>
          <w:color w:val="000000"/>
        </w:rPr>
        <w:t>observation</w:t>
      </w:r>
      <w:r>
        <w:rPr>
          <w:color w:val="000000"/>
        </w:rPr>
        <w:t xml:space="preserve"> </w:t>
      </w:r>
      <w:r w:rsidR="006D6F10">
        <w:rPr>
          <w:color w:val="000000"/>
        </w:rPr>
        <w:t xml:space="preserve">(carefully watching something or someone) </w:t>
      </w:r>
      <w:r>
        <w:rPr>
          <w:color w:val="000000"/>
        </w:rPr>
        <w:t>and using their senses</w:t>
      </w:r>
    </w:p>
    <w:p w14:paraId="60499439" w14:textId="26C37A33" w:rsidR="00ED5FAF" w:rsidRDefault="00ED5FAF">
      <w:pPr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br w:type="page"/>
      </w:r>
    </w:p>
    <w:p w14:paraId="09A90366" w14:textId="647EF553" w:rsidR="00F52202" w:rsidRDefault="00FD7CEF" w:rsidP="00170CB5">
      <w:pPr>
        <w:pStyle w:val="Heading1"/>
      </w:pPr>
      <w:r>
        <w:lastRenderedPageBreak/>
        <w:t>4</w:t>
      </w:r>
      <w:r w:rsidR="00F52202" w:rsidRPr="00FA17FC">
        <w:t xml:space="preserve"> </w:t>
      </w:r>
      <w:r w:rsidR="00A25C4A" w:rsidRPr="00FA17FC">
        <w:t xml:space="preserve">of </w:t>
      </w:r>
      <w:r w:rsidR="009D2F7F">
        <w:t>18</w:t>
      </w:r>
      <w:r w:rsidR="00FD11C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3805EB">
        <w:t>The teacher Maria Montessori</w:t>
      </w:r>
    </w:p>
    <w:p w14:paraId="47A0E306" w14:textId="77777777" w:rsidR="004320E9" w:rsidRDefault="004320E9" w:rsidP="004320E9">
      <w:pPr>
        <w:spacing w:after="0" w:line="240" w:lineRule="auto"/>
        <w:rPr>
          <w:color w:val="000000"/>
        </w:rPr>
      </w:pPr>
      <w:r>
        <w:rPr>
          <w:color w:val="000000"/>
        </w:rPr>
        <w:t>Maria Montessori:</w:t>
      </w:r>
    </w:p>
    <w:p w14:paraId="02322E68" w14:textId="77777777" w:rsidR="004320E9" w:rsidRDefault="004320E9" w:rsidP="00D76151">
      <w:pPr>
        <w:numPr>
          <w:ilvl w:val="0"/>
          <w:numId w:val="4"/>
        </w:numPr>
        <w:spacing w:after="0" w:line="240" w:lineRule="auto"/>
      </w:pPr>
      <w:r>
        <w:rPr>
          <w:color w:val="000000"/>
        </w:rPr>
        <w:t>Lived from 1870 to 1952</w:t>
      </w:r>
    </w:p>
    <w:p w14:paraId="5A2AFB5C" w14:textId="77777777" w:rsidR="004320E9" w:rsidRDefault="004320E9" w:rsidP="00D76151">
      <w:pPr>
        <w:numPr>
          <w:ilvl w:val="0"/>
          <w:numId w:val="4"/>
        </w:numPr>
        <w:spacing w:after="0" w:line="240" w:lineRule="auto"/>
      </w:pPr>
      <w:r>
        <w:rPr>
          <w:color w:val="000000"/>
        </w:rPr>
        <w:t>Was an Italian doctor and teacher</w:t>
      </w:r>
    </w:p>
    <w:p w14:paraId="3DF9DF60" w14:textId="77777777" w:rsidR="004320E9" w:rsidRDefault="004320E9" w:rsidP="00D76151">
      <w:pPr>
        <w:numPr>
          <w:ilvl w:val="0"/>
          <w:numId w:val="4"/>
        </w:numPr>
        <w:spacing w:after="0" w:line="240" w:lineRule="auto"/>
      </w:pPr>
      <w:r>
        <w:rPr>
          <w:color w:val="000000"/>
        </w:rPr>
        <w:t>Believed that children learnt through their senses</w:t>
      </w:r>
    </w:p>
    <w:p w14:paraId="35FB4662" w14:textId="77777777" w:rsidR="004320E9" w:rsidRDefault="004320E9" w:rsidP="00D76151">
      <w:pPr>
        <w:numPr>
          <w:ilvl w:val="0"/>
          <w:numId w:val="4"/>
        </w:numPr>
        <w:spacing w:after="0" w:line="240" w:lineRule="auto"/>
      </w:pPr>
      <w:r>
        <w:rPr>
          <w:color w:val="000000"/>
        </w:rPr>
        <w:t>Created schools that still exist today that help children learn through their senses</w:t>
      </w:r>
    </w:p>
    <w:p w14:paraId="03C7F5A5" w14:textId="77777777" w:rsidR="004320E9" w:rsidRDefault="004320E9" w:rsidP="00D76151">
      <w:pPr>
        <w:numPr>
          <w:ilvl w:val="0"/>
          <w:numId w:val="4"/>
        </w:numPr>
        <w:spacing w:after="0" w:line="240" w:lineRule="auto"/>
      </w:pPr>
      <w:r>
        <w:rPr>
          <w:color w:val="000000"/>
        </w:rPr>
        <w:t>Created objects and materials to help children use their senses</w:t>
      </w:r>
    </w:p>
    <w:p w14:paraId="29277ED4" w14:textId="13561562" w:rsidR="004320E9" w:rsidRDefault="004320E9" w:rsidP="00D76151">
      <w:pPr>
        <w:numPr>
          <w:ilvl w:val="0"/>
          <w:numId w:val="4"/>
        </w:numPr>
        <w:spacing w:after="0" w:line="240" w:lineRule="auto"/>
        <w:rPr>
          <w:color w:val="000000"/>
          <w:u w:val="single"/>
        </w:rPr>
      </w:pPr>
      <w:r>
        <w:rPr>
          <w:color w:val="000000"/>
        </w:rPr>
        <w:t xml:space="preserve">Introduced the idea of </w:t>
      </w:r>
      <w:r w:rsidRPr="009B6752">
        <w:rPr>
          <w:color w:val="000000"/>
        </w:rPr>
        <w:t>sensory play (that is play that involves the child using their senses</w:t>
      </w:r>
      <w:r w:rsidR="009B6752" w:rsidRPr="009B6752">
        <w:rPr>
          <w:color w:val="000000"/>
        </w:rPr>
        <w:t>)</w:t>
      </w:r>
    </w:p>
    <w:p w14:paraId="20740FD6" w14:textId="77777777" w:rsidR="00ED5FAF" w:rsidRPr="00ED5FAF" w:rsidRDefault="00ED5FAF" w:rsidP="00ED5F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F42AB0" w14:textId="49601431" w:rsidR="00C66C33" w:rsidRPr="00F52533" w:rsidRDefault="00FD7CEF" w:rsidP="00F52533">
      <w:pPr>
        <w:pStyle w:val="Heading1"/>
        <w:rPr>
          <w:rFonts w:cstheme="minorHAnsi"/>
          <w:color w:val="1E151D"/>
        </w:rPr>
      </w:pPr>
      <w:r>
        <w:t>5</w:t>
      </w:r>
      <w:r w:rsidR="00C66C33" w:rsidRPr="00FA17FC">
        <w:t xml:space="preserve"> of </w:t>
      </w:r>
      <w:r w:rsidR="009D2F7F">
        <w:t>18</w:t>
      </w:r>
      <w:r w:rsidR="00FD11C2" w:rsidRPr="00FA17FC">
        <w:t xml:space="preserve"> </w:t>
      </w:r>
      <w:r w:rsidR="00C66C33" w:rsidRPr="00FA17FC">
        <w:t xml:space="preserve">– </w:t>
      </w:r>
      <w:r w:rsidR="00887804">
        <w:t>Sensory play</w:t>
      </w:r>
    </w:p>
    <w:p w14:paraId="31D7FF80" w14:textId="73C742C0" w:rsidR="000E1491" w:rsidRDefault="000E1491" w:rsidP="000E1491">
      <w:pPr>
        <w:spacing w:after="0" w:line="240" w:lineRule="auto"/>
        <w:rPr>
          <w:color w:val="000000"/>
        </w:rPr>
      </w:pPr>
      <w:r>
        <w:rPr>
          <w:color w:val="000000"/>
        </w:rPr>
        <w:t>Sensory play is play that</w:t>
      </w:r>
      <w:r w:rsidRPr="000E1491">
        <w:rPr>
          <w:color w:val="000000"/>
        </w:rPr>
        <w:t xml:space="preserve"> stimulates</w:t>
      </w:r>
      <w:r>
        <w:rPr>
          <w:color w:val="000000"/>
        </w:rPr>
        <w:t xml:space="preserve"> (encourages the use</w:t>
      </w:r>
      <w:r w:rsidR="007B64BB">
        <w:rPr>
          <w:color w:val="000000"/>
        </w:rPr>
        <w:t xml:space="preserve"> of) </w:t>
      </w:r>
      <w:r>
        <w:rPr>
          <w:color w:val="000000"/>
        </w:rPr>
        <w:t>the child’s senses. Sensory play:</w:t>
      </w:r>
    </w:p>
    <w:p w14:paraId="467197DC" w14:textId="77777777" w:rsidR="000E1491" w:rsidRDefault="000E1491" w:rsidP="00D76151">
      <w:pPr>
        <w:numPr>
          <w:ilvl w:val="0"/>
          <w:numId w:val="5"/>
        </w:numPr>
        <w:spacing w:after="0" w:line="240" w:lineRule="auto"/>
      </w:pPr>
      <w:r>
        <w:rPr>
          <w:color w:val="000000"/>
        </w:rPr>
        <w:t>Creates a happy, fun environment that helps children learn</w:t>
      </w:r>
    </w:p>
    <w:p w14:paraId="0EDB9BE8" w14:textId="734F52E2" w:rsidR="000E1491" w:rsidRDefault="000E1491" w:rsidP="00D76151">
      <w:pPr>
        <w:numPr>
          <w:ilvl w:val="0"/>
          <w:numId w:val="5"/>
        </w:numPr>
        <w:spacing w:after="0" w:line="240" w:lineRule="auto"/>
      </w:pPr>
      <w:r>
        <w:rPr>
          <w:color w:val="000000"/>
        </w:rPr>
        <w:t>Can happen</w:t>
      </w:r>
      <w:r w:rsidRPr="000E1491">
        <w:rPr>
          <w:color w:val="000000"/>
        </w:rPr>
        <w:t xml:space="preserve"> indoors</w:t>
      </w:r>
      <w:r>
        <w:rPr>
          <w:color w:val="000000"/>
        </w:rPr>
        <w:t xml:space="preserve"> </w:t>
      </w:r>
      <w:r w:rsidR="007B64BB">
        <w:rPr>
          <w:color w:val="000000"/>
        </w:rPr>
        <w:t xml:space="preserve">(inside a house, </w:t>
      </w:r>
      <w:proofErr w:type="gramStart"/>
      <w:r w:rsidR="007B64BB">
        <w:rPr>
          <w:color w:val="000000"/>
        </w:rPr>
        <w:t>classroom</w:t>
      </w:r>
      <w:proofErr w:type="gramEnd"/>
      <w:r w:rsidR="007B64BB">
        <w:rPr>
          <w:color w:val="000000"/>
        </w:rPr>
        <w:t xml:space="preserve"> or building) </w:t>
      </w:r>
      <w:r>
        <w:rPr>
          <w:color w:val="000000"/>
        </w:rPr>
        <w:t xml:space="preserve">and </w:t>
      </w:r>
      <w:r w:rsidRPr="000E1491">
        <w:rPr>
          <w:color w:val="000000"/>
        </w:rPr>
        <w:t>outdoors</w:t>
      </w:r>
      <w:r w:rsidR="007B64BB">
        <w:rPr>
          <w:color w:val="000000"/>
        </w:rPr>
        <w:t xml:space="preserve"> (</w:t>
      </w:r>
      <w:r w:rsidR="00DC1377">
        <w:rPr>
          <w:color w:val="000000"/>
        </w:rPr>
        <w:t>outside buildings, in a garden, park or seaside)</w:t>
      </w:r>
    </w:p>
    <w:p w14:paraId="19F8C39D" w14:textId="77777777" w:rsidR="000E1491" w:rsidRDefault="000E1491" w:rsidP="00D76151">
      <w:pPr>
        <w:numPr>
          <w:ilvl w:val="0"/>
          <w:numId w:val="5"/>
        </w:numPr>
        <w:spacing w:after="0" w:line="240" w:lineRule="auto"/>
      </w:pPr>
      <w:r>
        <w:rPr>
          <w:color w:val="000000"/>
        </w:rPr>
        <w:t>Can be endless, there are many ideas and resources available in books and on the Internet</w:t>
      </w:r>
    </w:p>
    <w:p w14:paraId="5CE6F0FC" w14:textId="35185E85" w:rsidR="001C658A" w:rsidRDefault="00EB7DEA" w:rsidP="00AE7A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7DEA">
        <w:rPr>
          <w:rFonts w:cstheme="minorHAnsi"/>
          <w:color w:val="231E23"/>
        </w:rPr>
        <w:br/>
      </w:r>
    </w:p>
    <w:p w14:paraId="67E8AAA7" w14:textId="560F7C06" w:rsidR="00170CB5" w:rsidRPr="00932D0D" w:rsidRDefault="00170CB5" w:rsidP="00EE2B83">
      <w:pPr>
        <w:pStyle w:val="Heading1"/>
        <w:rPr>
          <w:rFonts w:cstheme="minorHAnsi"/>
          <w:color w:val="1E151D"/>
        </w:rPr>
      </w:pPr>
      <w:r>
        <w:t xml:space="preserve">6 of </w:t>
      </w:r>
      <w:r w:rsidR="009D2F7F">
        <w:t>18</w:t>
      </w:r>
      <w:r w:rsidR="00FD11C2" w:rsidRPr="00FA17FC">
        <w:t xml:space="preserve"> </w:t>
      </w:r>
      <w:r w:rsidR="007A6164">
        <w:t>–</w:t>
      </w:r>
      <w:r>
        <w:t xml:space="preserve"> </w:t>
      </w:r>
      <w:r w:rsidR="00394C1B">
        <w:t>Sensory investigation</w:t>
      </w:r>
    </w:p>
    <w:p w14:paraId="70093135" w14:textId="1EFF569E" w:rsidR="00881E7B" w:rsidRDefault="00881E7B" w:rsidP="00ED5C4E">
      <w:pPr>
        <w:autoSpaceDE w:val="0"/>
        <w:autoSpaceDN w:val="0"/>
        <w:adjustRightInd w:val="0"/>
        <w:spacing w:after="0" w:line="240" w:lineRule="auto"/>
        <w:rPr>
          <w:rFonts w:cstheme="minorHAnsi"/>
          <w:color w:val="231E23"/>
        </w:rPr>
      </w:pPr>
      <w:r w:rsidRPr="00881E7B">
        <w:rPr>
          <w:rFonts w:asciiTheme="minorHAnsi" w:hAnsiTheme="minorHAnsi" w:cstheme="minorHAnsi"/>
          <w:color w:val="231E23"/>
        </w:rPr>
        <w:t>The five senses, sight, sound, touch, taste, and smell</w:t>
      </w:r>
      <w:r w:rsidR="00ED5C4E" w:rsidRPr="00881E7B">
        <w:rPr>
          <w:rFonts w:asciiTheme="minorHAnsi" w:hAnsiTheme="minorHAnsi" w:cstheme="minorHAnsi"/>
          <w:color w:val="231E23"/>
        </w:rPr>
        <w:t xml:space="preserve"> are necessary for sensory investigation. (Sensory meaning something that has to do with the senses such as sight, sound, touch, taste and smell and investigation meaning when looking at, </w:t>
      </w:r>
      <w:proofErr w:type="gramStart"/>
      <w:r w:rsidR="00ED5C4E" w:rsidRPr="00881E7B">
        <w:rPr>
          <w:rFonts w:asciiTheme="minorHAnsi" w:hAnsiTheme="minorHAnsi" w:cstheme="minorHAnsi"/>
          <w:color w:val="231E23"/>
        </w:rPr>
        <w:t>studying</w:t>
      </w:r>
      <w:proofErr w:type="gramEnd"/>
      <w:r w:rsidR="00ED5C4E" w:rsidRPr="00881E7B">
        <w:rPr>
          <w:rFonts w:asciiTheme="minorHAnsi" w:hAnsiTheme="minorHAnsi" w:cstheme="minorHAnsi"/>
          <w:color w:val="231E23"/>
        </w:rPr>
        <w:t xml:space="preserve"> or searching something in detail).</w:t>
      </w:r>
    </w:p>
    <w:p w14:paraId="6F992B1C" w14:textId="77777777" w:rsidR="00881E7B" w:rsidRDefault="00ED5C4E" w:rsidP="00ED5C4E">
      <w:pPr>
        <w:autoSpaceDE w:val="0"/>
        <w:autoSpaceDN w:val="0"/>
        <w:adjustRightInd w:val="0"/>
        <w:spacing w:after="0" w:line="240" w:lineRule="auto"/>
        <w:rPr>
          <w:rFonts w:cstheme="minorHAnsi"/>
          <w:color w:val="231E23"/>
        </w:rPr>
      </w:pPr>
      <w:r w:rsidRPr="00881E7B">
        <w:rPr>
          <w:rFonts w:asciiTheme="minorHAnsi" w:hAnsiTheme="minorHAnsi" w:cstheme="minorHAnsi"/>
          <w:color w:val="231E23"/>
        </w:rPr>
        <w:br/>
        <w:t>During sensory investigation, the child may be using:</w:t>
      </w:r>
    </w:p>
    <w:p w14:paraId="2AE4CA39" w14:textId="77777777" w:rsidR="00881E7B" w:rsidRPr="00881E7B" w:rsidRDefault="00ED5C4E" w:rsidP="00D761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1E7B">
        <w:rPr>
          <w:rFonts w:cstheme="minorHAnsi"/>
          <w:color w:val="231E23"/>
        </w:rPr>
        <w:t>One sense, for example touch</w:t>
      </w:r>
    </w:p>
    <w:p w14:paraId="265D834E" w14:textId="433B2445" w:rsidR="00ED5C4E" w:rsidRPr="00D07845" w:rsidRDefault="00ED5C4E" w:rsidP="00D761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1E7B">
        <w:rPr>
          <w:rFonts w:asciiTheme="minorHAnsi" w:hAnsiTheme="minorHAnsi" w:cstheme="minorHAnsi"/>
          <w:color w:val="231E23"/>
        </w:rPr>
        <w:t>More than one sense, for example, touch and smell</w:t>
      </w:r>
    </w:p>
    <w:p w14:paraId="4EEB376B" w14:textId="2ABA271A" w:rsidR="00D07845" w:rsidRDefault="00D07845" w:rsidP="00D0784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7AD647" w14:textId="176FE66F" w:rsidR="00D07845" w:rsidRPr="00D07845" w:rsidRDefault="00D07845" w:rsidP="00D0784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When children use more than one sense, learning is multi-sensory</w:t>
      </w:r>
      <w:r w:rsidR="0083747A">
        <w:rPr>
          <w:rFonts w:cstheme="minorHAnsi"/>
        </w:rPr>
        <w:t>.</w:t>
      </w:r>
    </w:p>
    <w:p w14:paraId="664797E0" w14:textId="77777777" w:rsidR="008C56D9" w:rsidRDefault="008C56D9" w:rsidP="008C56D9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21C8C6F" w14:textId="77777777" w:rsidR="00C40A87" w:rsidRDefault="00C40A87" w:rsidP="001C658A">
      <w:pPr>
        <w:autoSpaceDE w:val="0"/>
        <w:autoSpaceDN w:val="0"/>
        <w:adjustRightInd w:val="0"/>
        <w:spacing w:after="0" w:line="240" w:lineRule="auto"/>
        <w:rPr>
          <w:rFonts w:cstheme="minorHAnsi"/>
          <w:color w:val="231E23"/>
        </w:rPr>
      </w:pPr>
    </w:p>
    <w:p w14:paraId="223BD976" w14:textId="037EA9EF" w:rsidR="0038435F" w:rsidRPr="00FA17FC" w:rsidRDefault="0038435F" w:rsidP="00C40A87">
      <w:pPr>
        <w:pStyle w:val="Heading1"/>
      </w:pPr>
      <w:r>
        <w:t>7</w:t>
      </w:r>
      <w:r w:rsidRPr="00FA17FC">
        <w:t xml:space="preserve"> of </w:t>
      </w:r>
      <w:r w:rsidR="009D2F7F">
        <w:t>18</w:t>
      </w:r>
      <w:r w:rsidR="00FD11C2" w:rsidRPr="00FA17FC">
        <w:t xml:space="preserve"> </w:t>
      </w:r>
      <w:r w:rsidRPr="00FA17FC">
        <w:t xml:space="preserve">– </w:t>
      </w:r>
      <w:r w:rsidR="00F529CA">
        <w:t>The benefits of sensory play and investigation</w:t>
      </w:r>
    </w:p>
    <w:p w14:paraId="4E535323" w14:textId="77777777" w:rsidR="0033440C" w:rsidRDefault="0033440C" w:rsidP="0033440C">
      <w:pPr>
        <w:spacing w:after="0" w:line="240" w:lineRule="auto"/>
        <w:rPr>
          <w:color w:val="000000"/>
        </w:rPr>
      </w:pPr>
      <w:r>
        <w:rPr>
          <w:color w:val="000000"/>
        </w:rPr>
        <w:t>Sensory play and investigation have many benefits for children.</w:t>
      </w:r>
    </w:p>
    <w:p w14:paraId="6DA94DA3" w14:textId="77777777" w:rsidR="0033440C" w:rsidRDefault="0033440C" w:rsidP="0033440C">
      <w:pPr>
        <w:spacing w:after="0" w:line="240" w:lineRule="auto"/>
        <w:rPr>
          <w:color w:val="000000"/>
        </w:rPr>
      </w:pPr>
    </w:p>
    <w:p w14:paraId="131463F3" w14:textId="502B5685" w:rsidR="0033440C" w:rsidRDefault="0033440C" w:rsidP="0033440C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Sensory play and investigation </w:t>
      </w:r>
      <w:r w:rsidR="00241A63">
        <w:rPr>
          <w:color w:val="000000"/>
        </w:rPr>
        <w:t>help</w:t>
      </w:r>
      <w:r>
        <w:rPr>
          <w:color w:val="000000"/>
        </w:rPr>
        <w:t xml:space="preserve"> children:</w:t>
      </w:r>
    </w:p>
    <w:p w14:paraId="104B0CF7" w14:textId="2BBBE122" w:rsidR="0033440C" w:rsidRDefault="0033440C" w:rsidP="00D76151">
      <w:pPr>
        <w:numPr>
          <w:ilvl w:val="0"/>
          <w:numId w:val="7"/>
        </w:numPr>
        <w:spacing w:after="0" w:line="240" w:lineRule="auto"/>
      </w:pPr>
      <w:r>
        <w:rPr>
          <w:color w:val="000000"/>
        </w:rPr>
        <w:t xml:space="preserve">Use many different materials and develop their </w:t>
      </w:r>
      <w:r w:rsidRPr="00180D54">
        <w:rPr>
          <w:color w:val="000000"/>
        </w:rPr>
        <w:t>fine motor skills</w:t>
      </w:r>
      <w:r>
        <w:rPr>
          <w:color w:val="000000"/>
        </w:rPr>
        <w:t xml:space="preserve"> </w:t>
      </w:r>
      <w:r w:rsidR="00180D54">
        <w:rPr>
          <w:color w:val="000000"/>
        </w:rPr>
        <w:t xml:space="preserve">(small movements usually involving the hands, </w:t>
      </w:r>
      <w:proofErr w:type="gramStart"/>
      <w:r w:rsidR="00180D54">
        <w:rPr>
          <w:color w:val="000000"/>
        </w:rPr>
        <w:t>fingers</w:t>
      </w:r>
      <w:proofErr w:type="gramEnd"/>
      <w:r w:rsidR="00180D54">
        <w:rPr>
          <w:color w:val="000000"/>
        </w:rPr>
        <w:t xml:space="preserve"> and eyes) </w:t>
      </w:r>
      <w:r>
        <w:rPr>
          <w:color w:val="000000"/>
        </w:rPr>
        <w:t xml:space="preserve">and </w:t>
      </w:r>
      <w:r w:rsidRPr="00180D54">
        <w:rPr>
          <w:color w:val="000000"/>
        </w:rPr>
        <w:t>coordination</w:t>
      </w:r>
      <w:r w:rsidR="00180D54" w:rsidRPr="00180D54">
        <w:rPr>
          <w:color w:val="000000"/>
        </w:rPr>
        <w:t xml:space="preserve"> (moving different parts of the body smoothly)</w:t>
      </w:r>
    </w:p>
    <w:p w14:paraId="2A3D0F3D" w14:textId="77777777" w:rsidR="0033440C" w:rsidRDefault="0033440C" w:rsidP="00D76151">
      <w:pPr>
        <w:numPr>
          <w:ilvl w:val="0"/>
          <w:numId w:val="7"/>
        </w:numPr>
        <w:spacing w:after="0" w:line="240" w:lineRule="auto"/>
      </w:pPr>
      <w:r>
        <w:rPr>
          <w:color w:val="000000"/>
        </w:rPr>
        <w:t xml:space="preserve">Explore, learn, solve </w:t>
      </w:r>
      <w:proofErr w:type="gramStart"/>
      <w:r>
        <w:rPr>
          <w:color w:val="000000"/>
        </w:rPr>
        <w:t>problems</w:t>
      </w:r>
      <w:proofErr w:type="gramEnd"/>
      <w:r>
        <w:rPr>
          <w:color w:val="000000"/>
        </w:rPr>
        <w:t xml:space="preserve"> and make decisions</w:t>
      </w:r>
    </w:p>
    <w:p w14:paraId="037E50C9" w14:textId="7DE45311" w:rsidR="0033440C" w:rsidRDefault="0033440C" w:rsidP="00D76151">
      <w:pPr>
        <w:numPr>
          <w:ilvl w:val="0"/>
          <w:numId w:val="7"/>
        </w:numPr>
        <w:spacing w:after="0" w:line="240" w:lineRule="auto"/>
      </w:pPr>
      <w:r>
        <w:rPr>
          <w:color w:val="000000"/>
        </w:rPr>
        <w:t xml:space="preserve">Develop their language skills and learn new words, such as soft, </w:t>
      </w:r>
      <w:proofErr w:type="gramStart"/>
      <w:r>
        <w:rPr>
          <w:color w:val="000000"/>
        </w:rPr>
        <w:t>rough</w:t>
      </w:r>
      <w:proofErr w:type="gramEnd"/>
      <w:r w:rsidR="00893927">
        <w:rPr>
          <w:color w:val="000000"/>
        </w:rPr>
        <w:t xml:space="preserve"> and</w:t>
      </w:r>
      <w:r>
        <w:rPr>
          <w:color w:val="000000"/>
        </w:rPr>
        <w:t xml:space="preserve"> hot</w:t>
      </w:r>
    </w:p>
    <w:p w14:paraId="1FEDD649" w14:textId="77777777" w:rsidR="0033440C" w:rsidRDefault="0033440C" w:rsidP="00D76151">
      <w:pPr>
        <w:numPr>
          <w:ilvl w:val="0"/>
          <w:numId w:val="7"/>
        </w:numPr>
        <w:spacing w:after="0" w:line="240" w:lineRule="auto"/>
      </w:pPr>
      <w:r>
        <w:rPr>
          <w:color w:val="000000"/>
        </w:rPr>
        <w:t>Develop their memory</w:t>
      </w:r>
    </w:p>
    <w:p w14:paraId="024268E5" w14:textId="77777777" w:rsidR="0033440C" w:rsidRDefault="0033440C" w:rsidP="00D76151">
      <w:pPr>
        <w:numPr>
          <w:ilvl w:val="0"/>
          <w:numId w:val="7"/>
        </w:numPr>
        <w:spacing w:after="0" w:line="240" w:lineRule="auto"/>
      </w:pPr>
      <w:r>
        <w:rPr>
          <w:color w:val="000000"/>
        </w:rPr>
        <w:t>Become more confident in completing more complex learning tasks</w:t>
      </w:r>
    </w:p>
    <w:p w14:paraId="48BEB969" w14:textId="77777777" w:rsidR="0033440C" w:rsidRDefault="0033440C" w:rsidP="00D76151">
      <w:pPr>
        <w:numPr>
          <w:ilvl w:val="0"/>
          <w:numId w:val="7"/>
        </w:numPr>
        <w:spacing w:after="0" w:line="240" w:lineRule="auto"/>
      </w:pPr>
      <w:r>
        <w:rPr>
          <w:color w:val="000000"/>
        </w:rPr>
        <w:t>Express themselves by being creative</w:t>
      </w:r>
    </w:p>
    <w:p w14:paraId="57DBCF08" w14:textId="77777777" w:rsidR="0033440C" w:rsidRDefault="0033440C" w:rsidP="00D76151">
      <w:pPr>
        <w:numPr>
          <w:ilvl w:val="0"/>
          <w:numId w:val="7"/>
        </w:numPr>
        <w:spacing w:after="0" w:line="240" w:lineRule="auto"/>
      </w:pPr>
      <w:r>
        <w:rPr>
          <w:color w:val="000000"/>
        </w:rPr>
        <w:t xml:space="preserve">Manage anxiety, </w:t>
      </w:r>
      <w:proofErr w:type="gramStart"/>
      <w:r>
        <w:rPr>
          <w:color w:val="000000"/>
        </w:rPr>
        <w:t>anger</w:t>
      </w:r>
      <w:proofErr w:type="gramEnd"/>
      <w:r>
        <w:rPr>
          <w:color w:val="000000"/>
        </w:rPr>
        <w:t xml:space="preserve"> and frustration</w:t>
      </w:r>
    </w:p>
    <w:p w14:paraId="26A2473D" w14:textId="77777777" w:rsidR="0033440C" w:rsidRDefault="0033440C" w:rsidP="0033440C">
      <w:pPr>
        <w:spacing w:after="0" w:line="240" w:lineRule="auto"/>
        <w:rPr>
          <w:color w:val="000000"/>
        </w:rPr>
      </w:pPr>
    </w:p>
    <w:p w14:paraId="6A1D8CEC" w14:textId="240A7C84" w:rsidR="00180D54" w:rsidRDefault="00180D54">
      <w:pPr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br w:type="page"/>
      </w:r>
    </w:p>
    <w:p w14:paraId="26B18A52" w14:textId="6CEBA7B4" w:rsidR="00B97876" w:rsidRDefault="00B97876" w:rsidP="001E507F">
      <w:pPr>
        <w:pStyle w:val="Heading1"/>
      </w:pPr>
      <w:r>
        <w:lastRenderedPageBreak/>
        <w:t>8</w:t>
      </w:r>
      <w:r w:rsidRPr="00FA17FC">
        <w:t xml:space="preserve"> of </w:t>
      </w:r>
      <w:r w:rsidR="009D2F7F">
        <w:t>18</w:t>
      </w:r>
      <w:r w:rsidR="00FD11C2" w:rsidRPr="00FA17FC">
        <w:t xml:space="preserve"> </w:t>
      </w:r>
      <w:r w:rsidRPr="00FA17FC">
        <w:t xml:space="preserve">– </w:t>
      </w:r>
      <w:r w:rsidR="009A1585">
        <w:t>Sensory investigation example</w:t>
      </w:r>
    </w:p>
    <w:p w14:paraId="238A9401" w14:textId="5387E243" w:rsidR="001A02C1" w:rsidRDefault="001A02C1" w:rsidP="001A02C1">
      <w:pPr>
        <w:spacing w:after="0" w:line="240" w:lineRule="auto"/>
        <w:rPr>
          <w:color w:val="000000"/>
        </w:rPr>
      </w:pPr>
      <w:r>
        <w:rPr>
          <w:color w:val="000000"/>
        </w:rPr>
        <w:t>Here is an example of a sensory investigation:</w:t>
      </w:r>
    </w:p>
    <w:p w14:paraId="5ED233FB" w14:textId="77777777" w:rsidR="00581BF4" w:rsidRPr="00A0458C" w:rsidRDefault="001A02C1" w:rsidP="00D76151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</w:rPr>
      </w:pPr>
      <w:r w:rsidRPr="00A0458C">
        <w:rPr>
          <w:color w:val="000000"/>
        </w:rPr>
        <w:t>Children can be asked to keep their eyes closed and place their hands in two different bowls</w:t>
      </w:r>
    </w:p>
    <w:p w14:paraId="3866F86F" w14:textId="77777777" w:rsidR="00581BF4" w:rsidRPr="00A0458C" w:rsidRDefault="001A02C1" w:rsidP="00D76151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</w:rPr>
      </w:pPr>
      <w:r w:rsidRPr="00A0458C">
        <w:rPr>
          <w:color w:val="000000"/>
        </w:rPr>
        <w:t>One bowl has salt and the other sugar</w:t>
      </w:r>
    </w:p>
    <w:p w14:paraId="2CBCEE70" w14:textId="6C7FE31F" w:rsidR="00581BF4" w:rsidRPr="00A0458C" w:rsidRDefault="001A02C1" w:rsidP="00D76151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</w:rPr>
      </w:pPr>
      <w:r w:rsidRPr="00A0458C">
        <w:rPr>
          <w:color w:val="000000"/>
        </w:rPr>
        <w:t xml:space="preserve">By only </w:t>
      </w:r>
      <w:r w:rsidRPr="00A0458C">
        <w:rPr>
          <w:bCs/>
          <w:color w:val="000000"/>
        </w:rPr>
        <w:t xml:space="preserve">touching </w:t>
      </w:r>
      <w:r w:rsidRPr="00A0458C">
        <w:rPr>
          <w:color w:val="000000"/>
        </w:rPr>
        <w:t xml:space="preserve">the salt and the sugar, it is not easy to say which is which </w:t>
      </w:r>
    </w:p>
    <w:p w14:paraId="62942D2E" w14:textId="4A565175" w:rsidR="001A02C1" w:rsidRPr="00A0458C" w:rsidRDefault="001A02C1" w:rsidP="00D76151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</w:rPr>
      </w:pPr>
      <w:r w:rsidRPr="00A0458C">
        <w:rPr>
          <w:color w:val="000000"/>
        </w:rPr>
        <w:t>By also</w:t>
      </w:r>
      <w:r w:rsidRPr="00A0458C">
        <w:rPr>
          <w:bCs/>
          <w:color w:val="000000"/>
        </w:rPr>
        <w:t xml:space="preserve"> tasting</w:t>
      </w:r>
      <w:r w:rsidRPr="00A0458C">
        <w:rPr>
          <w:color w:val="000000"/>
        </w:rPr>
        <w:t xml:space="preserve"> the salt and sugar, children know which bowl contains the salt and which the sugar</w:t>
      </w:r>
    </w:p>
    <w:p w14:paraId="699616CC" w14:textId="77777777" w:rsidR="001A02C1" w:rsidRDefault="001A02C1" w:rsidP="001A02C1">
      <w:pPr>
        <w:spacing w:after="0" w:line="240" w:lineRule="auto"/>
        <w:rPr>
          <w:color w:val="000000"/>
        </w:rPr>
      </w:pPr>
    </w:p>
    <w:p w14:paraId="3DF58F30" w14:textId="77777777" w:rsidR="001A02C1" w:rsidRDefault="001A02C1" w:rsidP="001A02C1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This is a </w:t>
      </w:r>
      <w:r w:rsidRPr="00A0458C">
        <w:rPr>
          <w:bCs/>
          <w:color w:val="000000"/>
        </w:rPr>
        <w:t>multi-sensory</w:t>
      </w:r>
      <w:r>
        <w:rPr>
          <w:color w:val="000000"/>
        </w:rPr>
        <w:t xml:space="preserve"> investigation because two senses were used: touch and taste.</w:t>
      </w:r>
    </w:p>
    <w:p w14:paraId="608FFD69" w14:textId="77777777" w:rsidR="0000493F" w:rsidRDefault="0000493F" w:rsidP="00DC4467">
      <w:pPr>
        <w:rPr>
          <w:rFonts w:cstheme="minorHAnsi"/>
          <w:color w:val="231E23"/>
          <w:lang w:val="en-US"/>
        </w:rPr>
      </w:pPr>
    </w:p>
    <w:p w14:paraId="0135C147" w14:textId="4BF420EC" w:rsidR="00B97876" w:rsidRPr="001C1767" w:rsidRDefault="00B97876" w:rsidP="00941831">
      <w:pPr>
        <w:pStyle w:val="Heading1"/>
        <w:rPr>
          <w:rFonts w:cstheme="minorHAnsi"/>
          <w:color w:val="231E23"/>
        </w:rPr>
      </w:pPr>
      <w:r>
        <w:t xml:space="preserve">9 of </w:t>
      </w:r>
      <w:r w:rsidR="009D2F7F">
        <w:t>18</w:t>
      </w:r>
      <w:r w:rsidR="00FD11C2" w:rsidRPr="00FA17FC">
        <w:t xml:space="preserve"> </w:t>
      </w:r>
      <w:r w:rsidR="00EE05E1">
        <w:t>–</w:t>
      </w:r>
      <w:r>
        <w:t xml:space="preserve"> </w:t>
      </w:r>
      <w:r w:rsidR="00546C35">
        <w:t>Multi-sensory investigation</w:t>
      </w:r>
    </w:p>
    <w:p w14:paraId="56863E89" w14:textId="77777777" w:rsidR="00F9040A" w:rsidRDefault="00F9040A" w:rsidP="00F9040A">
      <w:pPr>
        <w:spacing w:after="0" w:line="240" w:lineRule="auto"/>
        <w:rPr>
          <w:color w:val="000000"/>
        </w:rPr>
      </w:pPr>
      <w:r>
        <w:rPr>
          <w:color w:val="000000"/>
        </w:rPr>
        <w:t>Children explore the world around them in a multi-sensory way. When children learn through investigation, adults should remind them to:</w:t>
      </w:r>
    </w:p>
    <w:p w14:paraId="7719EDE6" w14:textId="77777777" w:rsidR="00F9040A" w:rsidRDefault="00F9040A" w:rsidP="00D76151">
      <w:pPr>
        <w:numPr>
          <w:ilvl w:val="0"/>
          <w:numId w:val="9"/>
        </w:numPr>
        <w:spacing w:after="0" w:line="240" w:lineRule="auto"/>
      </w:pPr>
      <w:r>
        <w:rPr>
          <w:color w:val="000000"/>
        </w:rPr>
        <w:t>Hear</w:t>
      </w:r>
    </w:p>
    <w:p w14:paraId="38C8927B" w14:textId="77777777" w:rsidR="00F9040A" w:rsidRDefault="00F9040A" w:rsidP="00D76151">
      <w:pPr>
        <w:numPr>
          <w:ilvl w:val="0"/>
          <w:numId w:val="9"/>
        </w:numPr>
        <w:spacing w:after="0" w:line="240" w:lineRule="auto"/>
      </w:pPr>
      <w:r>
        <w:rPr>
          <w:color w:val="000000"/>
        </w:rPr>
        <w:t>See</w:t>
      </w:r>
    </w:p>
    <w:p w14:paraId="01A85154" w14:textId="77777777" w:rsidR="00F9040A" w:rsidRDefault="00F9040A" w:rsidP="00D76151">
      <w:pPr>
        <w:numPr>
          <w:ilvl w:val="0"/>
          <w:numId w:val="9"/>
        </w:numPr>
        <w:spacing w:after="0" w:line="240" w:lineRule="auto"/>
      </w:pPr>
      <w:r>
        <w:rPr>
          <w:color w:val="000000"/>
        </w:rPr>
        <w:t>Taste</w:t>
      </w:r>
    </w:p>
    <w:p w14:paraId="3144B26C" w14:textId="77777777" w:rsidR="00F9040A" w:rsidRDefault="00F9040A" w:rsidP="00D76151">
      <w:pPr>
        <w:numPr>
          <w:ilvl w:val="0"/>
          <w:numId w:val="9"/>
        </w:numPr>
        <w:spacing w:after="0" w:line="240" w:lineRule="auto"/>
      </w:pPr>
      <w:r>
        <w:rPr>
          <w:color w:val="000000"/>
        </w:rPr>
        <w:t>Touch</w:t>
      </w:r>
    </w:p>
    <w:p w14:paraId="337DA7D6" w14:textId="77777777" w:rsidR="00F9040A" w:rsidRDefault="00F9040A" w:rsidP="00D76151">
      <w:pPr>
        <w:numPr>
          <w:ilvl w:val="0"/>
          <w:numId w:val="9"/>
        </w:numPr>
        <w:spacing w:after="0" w:line="240" w:lineRule="auto"/>
      </w:pPr>
      <w:r>
        <w:rPr>
          <w:color w:val="000000"/>
        </w:rPr>
        <w:t>Discover</w:t>
      </w:r>
    </w:p>
    <w:p w14:paraId="769C9079" w14:textId="77777777" w:rsidR="00F9040A" w:rsidRDefault="00F9040A" w:rsidP="00D76151">
      <w:pPr>
        <w:numPr>
          <w:ilvl w:val="0"/>
          <w:numId w:val="9"/>
        </w:numPr>
        <w:spacing w:after="0" w:line="240" w:lineRule="auto"/>
      </w:pPr>
      <w:r>
        <w:rPr>
          <w:color w:val="000000"/>
        </w:rPr>
        <w:t>Smell</w:t>
      </w:r>
    </w:p>
    <w:p w14:paraId="6F5F5E57" w14:textId="77777777" w:rsidR="00F9040A" w:rsidRDefault="00F9040A" w:rsidP="00D76151">
      <w:pPr>
        <w:numPr>
          <w:ilvl w:val="0"/>
          <w:numId w:val="9"/>
        </w:numPr>
        <w:spacing w:after="0" w:line="240" w:lineRule="auto"/>
      </w:pPr>
      <w:r>
        <w:rPr>
          <w:color w:val="000000"/>
        </w:rPr>
        <w:t>Describe</w:t>
      </w:r>
    </w:p>
    <w:p w14:paraId="2F996E3F" w14:textId="77777777" w:rsidR="0000493F" w:rsidRPr="0000493F" w:rsidRDefault="0000493F" w:rsidP="0000493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E23"/>
        </w:rPr>
      </w:pPr>
    </w:p>
    <w:p w14:paraId="20D48F1E" w14:textId="77777777" w:rsidR="00CD7678" w:rsidRDefault="00CD7678" w:rsidP="00CD7678">
      <w:pPr>
        <w:autoSpaceDE w:val="0"/>
        <w:autoSpaceDN w:val="0"/>
        <w:adjustRightInd w:val="0"/>
        <w:spacing w:after="0" w:line="240" w:lineRule="auto"/>
      </w:pPr>
    </w:p>
    <w:p w14:paraId="5DB4D0FF" w14:textId="6D2A030E" w:rsidR="00F37D19" w:rsidRDefault="00543463" w:rsidP="008B5D0B">
      <w:pPr>
        <w:pStyle w:val="Heading1"/>
        <w:rPr>
          <w:rFonts w:asciiTheme="minorHAnsi" w:hAnsiTheme="minorHAnsi" w:cstheme="minorHAnsi"/>
          <w:color w:val="1E151D"/>
          <w:sz w:val="22"/>
          <w:szCs w:val="22"/>
        </w:rPr>
      </w:pPr>
      <w:r>
        <w:t xml:space="preserve">10 of </w:t>
      </w:r>
      <w:r w:rsidR="009D2F7F">
        <w:t>18</w:t>
      </w:r>
      <w:r w:rsidR="00FD11C2" w:rsidRPr="00FA17FC">
        <w:t xml:space="preserve"> </w:t>
      </w:r>
      <w:r w:rsidR="00237D36">
        <w:t>–</w:t>
      </w:r>
      <w:r w:rsidR="006B7D2C">
        <w:t xml:space="preserve"> </w:t>
      </w:r>
      <w:r w:rsidR="004A6B36">
        <w:t>Multi-sensory investigation example</w:t>
      </w:r>
    </w:p>
    <w:p w14:paraId="689E18D8" w14:textId="77777777" w:rsidR="001675BB" w:rsidRDefault="001675BB" w:rsidP="001675BB">
      <w:pPr>
        <w:spacing w:after="0" w:line="240" w:lineRule="auto"/>
        <w:rPr>
          <w:color w:val="000000"/>
        </w:rPr>
      </w:pPr>
      <w:r>
        <w:rPr>
          <w:color w:val="000000"/>
        </w:rPr>
        <w:t>An interesting activity for young children would be to play with coloured spaghetti, for example:</w:t>
      </w:r>
    </w:p>
    <w:p w14:paraId="142C158D" w14:textId="77777777" w:rsidR="001675BB" w:rsidRDefault="001675BB" w:rsidP="00D76151">
      <w:pPr>
        <w:numPr>
          <w:ilvl w:val="0"/>
          <w:numId w:val="10"/>
        </w:numPr>
        <w:spacing w:after="0" w:line="240" w:lineRule="auto"/>
      </w:pPr>
      <w:r>
        <w:rPr>
          <w:color w:val="000000"/>
        </w:rPr>
        <w:t>Blue coloured spaghetti, with added vanilla extract</w:t>
      </w:r>
    </w:p>
    <w:p w14:paraId="7A437818" w14:textId="77777777" w:rsidR="001675BB" w:rsidRDefault="001675BB" w:rsidP="00D76151">
      <w:pPr>
        <w:numPr>
          <w:ilvl w:val="0"/>
          <w:numId w:val="10"/>
        </w:numPr>
        <w:spacing w:after="0" w:line="240" w:lineRule="auto"/>
      </w:pPr>
      <w:r>
        <w:rPr>
          <w:color w:val="000000"/>
        </w:rPr>
        <w:t>Red coloured spaghetti, with added cinnamon</w:t>
      </w:r>
    </w:p>
    <w:p w14:paraId="09632190" w14:textId="77777777" w:rsidR="001675BB" w:rsidRDefault="001675BB" w:rsidP="00D76151">
      <w:pPr>
        <w:numPr>
          <w:ilvl w:val="0"/>
          <w:numId w:val="10"/>
        </w:numPr>
        <w:spacing w:after="0" w:line="240" w:lineRule="auto"/>
      </w:pPr>
      <w:r>
        <w:rPr>
          <w:color w:val="000000"/>
        </w:rPr>
        <w:t>Yellow coloured spaghetti, with added lemon zest</w:t>
      </w:r>
    </w:p>
    <w:p w14:paraId="3B0B5A12" w14:textId="77777777" w:rsidR="001675BB" w:rsidRDefault="001675BB" w:rsidP="00D76151">
      <w:pPr>
        <w:numPr>
          <w:ilvl w:val="0"/>
          <w:numId w:val="10"/>
        </w:numPr>
        <w:spacing w:after="0" w:line="240" w:lineRule="auto"/>
      </w:pPr>
      <w:r>
        <w:rPr>
          <w:color w:val="000000"/>
        </w:rPr>
        <w:t>Green coloured spaghetti, with added salt</w:t>
      </w:r>
    </w:p>
    <w:p w14:paraId="3D8B2654" w14:textId="77777777" w:rsidR="001675BB" w:rsidRDefault="001675BB" w:rsidP="001675BB">
      <w:pPr>
        <w:spacing w:after="0" w:line="240" w:lineRule="auto"/>
        <w:rPr>
          <w:color w:val="000000"/>
        </w:rPr>
      </w:pPr>
    </w:p>
    <w:p w14:paraId="1E4A2A6D" w14:textId="27B2865D" w:rsidR="001675BB" w:rsidRDefault="001675BB" w:rsidP="001675BB">
      <w:pPr>
        <w:spacing w:after="0" w:line="240" w:lineRule="auto"/>
        <w:rPr>
          <w:color w:val="000000"/>
        </w:rPr>
      </w:pPr>
      <w:r>
        <w:rPr>
          <w:color w:val="000000"/>
        </w:rPr>
        <w:t>For the colouring, edible food colours should be used.</w:t>
      </w:r>
    </w:p>
    <w:p w14:paraId="06D96532" w14:textId="5D0BE69C" w:rsidR="006364B5" w:rsidRDefault="006364B5" w:rsidP="001675BB">
      <w:pPr>
        <w:spacing w:after="0" w:line="240" w:lineRule="auto"/>
        <w:rPr>
          <w:color w:val="000000"/>
        </w:rPr>
      </w:pPr>
    </w:p>
    <w:p w14:paraId="4B6C7FD8" w14:textId="77777777" w:rsidR="006364B5" w:rsidRDefault="006364B5" w:rsidP="00636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following are things that adults should remind children to do when learning through investigation:</w:t>
      </w:r>
    </w:p>
    <w:p w14:paraId="1C71638D" w14:textId="77777777" w:rsidR="006364B5" w:rsidRDefault="006364B5" w:rsidP="00D761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See – They can see and therefore learn the different colours</w:t>
      </w:r>
    </w:p>
    <w:p w14:paraId="4504E925" w14:textId="77777777" w:rsidR="006364B5" w:rsidRDefault="006364B5" w:rsidP="00D761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Hear – They can </w:t>
      </w:r>
      <w:proofErr w:type="gramStart"/>
      <w:r>
        <w:rPr>
          <w:color w:val="000000"/>
        </w:rPr>
        <w:t>hear the sound of</w:t>
      </w:r>
      <w:proofErr w:type="gramEnd"/>
      <w:r>
        <w:rPr>
          <w:color w:val="000000"/>
        </w:rPr>
        <w:t xml:space="preserve"> the spaghetti as they mix it or squish it with their hands in the bowl</w:t>
      </w:r>
    </w:p>
    <w:p w14:paraId="687110DF" w14:textId="77777777" w:rsidR="006364B5" w:rsidRDefault="006364B5" w:rsidP="00D761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0" w:name="_heading=h.gjdgxs" w:colFirst="0" w:colLast="0"/>
      <w:bookmarkEnd w:id="0"/>
      <w:r>
        <w:rPr>
          <w:color w:val="000000"/>
        </w:rPr>
        <w:t>Touch – The way the spaghetti feels in their hands</w:t>
      </w:r>
    </w:p>
    <w:p w14:paraId="54A13272" w14:textId="62FE0835" w:rsidR="006364B5" w:rsidRDefault="006364B5" w:rsidP="00D761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Taste – They can put it in their mouths and see what it tastes like, such as sweet, sour, salty, sour, </w:t>
      </w:r>
      <w:r w:rsidR="00E06E9E">
        <w:rPr>
          <w:color w:val="000000"/>
        </w:rPr>
        <w:t xml:space="preserve">or </w:t>
      </w:r>
      <w:r w:rsidRPr="00E06E9E">
        <w:rPr>
          <w:color w:val="000000"/>
        </w:rPr>
        <w:t>umami</w:t>
      </w:r>
      <w:r w:rsidR="00E06E9E" w:rsidRPr="00E06E9E">
        <w:rPr>
          <w:color w:val="000000"/>
        </w:rPr>
        <w:t xml:space="preserve"> (the taste of meat or savoury food).</w:t>
      </w:r>
    </w:p>
    <w:p w14:paraId="47192DC9" w14:textId="77777777" w:rsidR="006364B5" w:rsidRDefault="006364B5" w:rsidP="00D761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Smell – They can smell it and identify which smells they like and which they do not</w:t>
      </w:r>
    </w:p>
    <w:p w14:paraId="2BFE40DA" w14:textId="583BB615" w:rsidR="006364B5" w:rsidRDefault="006364B5" w:rsidP="00D761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</w:pPr>
      <w:r w:rsidRPr="00551A10">
        <w:rPr>
          <w:color w:val="000000"/>
        </w:rPr>
        <w:t xml:space="preserve">Discover – </w:t>
      </w:r>
      <w:r w:rsidR="00FE544F" w:rsidRPr="00551A10">
        <w:rPr>
          <w:color w:val="000000"/>
        </w:rPr>
        <w:t>Consider the d</w:t>
      </w:r>
      <w:r w:rsidRPr="00551A10">
        <w:rPr>
          <w:color w:val="000000"/>
        </w:rPr>
        <w:t>ifferent colours, smells, texture</w:t>
      </w:r>
      <w:r w:rsidR="00106B78" w:rsidRPr="00551A10">
        <w:rPr>
          <w:color w:val="000000"/>
        </w:rPr>
        <w:t xml:space="preserve"> (</w:t>
      </w:r>
      <w:r w:rsidR="00934A09" w:rsidRPr="00551A10">
        <w:rPr>
          <w:rFonts w:asciiTheme="minorHAnsi" w:eastAsiaTheme="minorHAnsi" w:hAnsiTheme="minorHAnsi" w:cstheme="minorHAnsi"/>
          <w:color w:val="1E151D"/>
          <w:lang w:eastAsia="en-US"/>
        </w:rPr>
        <w:t>the way something feels such as rough, smooth, or soft)</w:t>
      </w:r>
      <w:r w:rsidRPr="00551A10">
        <w:rPr>
          <w:color w:val="000000"/>
        </w:rPr>
        <w:t>, flavours and the sound the spaghetti makes when squished</w:t>
      </w:r>
    </w:p>
    <w:p w14:paraId="540AB3F3" w14:textId="77777777" w:rsidR="006364B5" w:rsidRDefault="006364B5" w:rsidP="00D761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Describe – What they did, what they like and what they have learned</w:t>
      </w:r>
    </w:p>
    <w:p w14:paraId="39A6596E" w14:textId="77777777" w:rsidR="006364B5" w:rsidRDefault="006364B5" w:rsidP="00636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9AD866" w14:textId="69EF9A2D" w:rsidR="00747E4E" w:rsidRDefault="00747E4E">
      <w:pPr>
        <w:rPr>
          <w:color w:val="000000"/>
        </w:rPr>
      </w:pPr>
      <w:r>
        <w:rPr>
          <w:color w:val="000000"/>
        </w:rPr>
        <w:br w:type="page"/>
      </w:r>
    </w:p>
    <w:p w14:paraId="6B9F70C6" w14:textId="6616B167" w:rsidR="00FC6E76" w:rsidRDefault="00FC6E76" w:rsidP="00FC6E76">
      <w:pPr>
        <w:pStyle w:val="Heading1"/>
      </w:pPr>
      <w:r>
        <w:lastRenderedPageBreak/>
        <w:t xml:space="preserve">11 of </w:t>
      </w:r>
      <w:r w:rsidR="009D2F7F">
        <w:t>18</w:t>
      </w:r>
      <w:r>
        <w:t xml:space="preserve"> </w:t>
      </w:r>
      <w:r w:rsidR="00D2164E">
        <w:t>–</w:t>
      </w:r>
      <w:r>
        <w:t xml:space="preserve"> </w:t>
      </w:r>
      <w:r w:rsidR="00F225E5">
        <w:t>Websites</w:t>
      </w:r>
    </w:p>
    <w:p w14:paraId="252E7F03" w14:textId="0AFC4AE8" w:rsidR="00773963" w:rsidRDefault="00F90092" w:rsidP="00773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Click </w:t>
      </w:r>
      <w:hyperlink r:id="rId11" w:history="1">
        <w:r w:rsidRPr="00EB4DDB">
          <w:rPr>
            <w:rStyle w:val="Hyperlink"/>
          </w:rPr>
          <w:t>here</w:t>
        </w:r>
      </w:hyperlink>
      <w:r>
        <w:rPr>
          <w:color w:val="000000"/>
        </w:rPr>
        <w:t xml:space="preserve"> to v</w:t>
      </w:r>
      <w:r w:rsidR="00773963">
        <w:rPr>
          <w:color w:val="000000"/>
        </w:rPr>
        <w:t xml:space="preserve">isit </w:t>
      </w:r>
      <w:r>
        <w:rPr>
          <w:color w:val="000000"/>
        </w:rPr>
        <w:t xml:space="preserve">a </w:t>
      </w:r>
      <w:r w:rsidR="00773963">
        <w:rPr>
          <w:color w:val="000000"/>
        </w:rPr>
        <w:t xml:space="preserve"> website to see an example of the coloured spaghetti investigation</w:t>
      </w:r>
      <w:r>
        <w:rPr>
          <w:color w:val="000000"/>
        </w:rPr>
        <w:t>.</w:t>
      </w:r>
    </w:p>
    <w:p w14:paraId="2A1402DD" w14:textId="77777777" w:rsidR="00773963" w:rsidRDefault="00773963" w:rsidP="00773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CBEB079" w14:textId="70515E78" w:rsidR="00773963" w:rsidRDefault="00884387" w:rsidP="00773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Click </w:t>
      </w:r>
      <w:hyperlink r:id="rId12" w:history="1">
        <w:r w:rsidRPr="00342BB1">
          <w:rPr>
            <w:rStyle w:val="Hyperlink"/>
          </w:rPr>
          <w:t>here</w:t>
        </w:r>
      </w:hyperlink>
      <w:r>
        <w:rPr>
          <w:color w:val="000000"/>
        </w:rPr>
        <w:t xml:space="preserve"> to v</w:t>
      </w:r>
      <w:r w:rsidR="00773963">
        <w:rPr>
          <w:color w:val="000000"/>
        </w:rPr>
        <w:t xml:space="preserve">isit </w:t>
      </w:r>
      <w:r>
        <w:rPr>
          <w:color w:val="000000"/>
        </w:rPr>
        <w:t>a</w:t>
      </w:r>
      <w:r w:rsidR="00773963">
        <w:rPr>
          <w:color w:val="000000"/>
        </w:rPr>
        <w:t xml:space="preserve"> website to see how primary colour squishy bags help children learn about colours, through sight and touch</w:t>
      </w:r>
      <w:r>
        <w:rPr>
          <w:color w:val="000000"/>
        </w:rPr>
        <w:t>.</w:t>
      </w:r>
    </w:p>
    <w:p w14:paraId="7CE2EE67" w14:textId="77777777" w:rsidR="00773963" w:rsidRDefault="00773963" w:rsidP="00773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8E0D1C4" w14:textId="71CE0436" w:rsidR="00773963" w:rsidRDefault="0094616C" w:rsidP="00773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Click </w:t>
      </w:r>
      <w:hyperlink r:id="rId13" w:history="1">
        <w:r w:rsidRPr="008F4FD3">
          <w:rPr>
            <w:rStyle w:val="Hyperlink"/>
          </w:rPr>
          <w:t>here</w:t>
        </w:r>
      </w:hyperlink>
      <w:r>
        <w:rPr>
          <w:color w:val="000000"/>
        </w:rPr>
        <w:t xml:space="preserve"> to v</w:t>
      </w:r>
      <w:r w:rsidR="00773963">
        <w:rPr>
          <w:color w:val="000000"/>
        </w:rPr>
        <w:t xml:space="preserve">isit </w:t>
      </w:r>
      <w:r>
        <w:rPr>
          <w:color w:val="000000"/>
        </w:rPr>
        <w:t>a</w:t>
      </w:r>
      <w:r w:rsidR="00773963">
        <w:rPr>
          <w:color w:val="000000"/>
        </w:rPr>
        <w:t xml:space="preserve"> website for an ice cube sensory idea</w:t>
      </w:r>
      <w:r>
        <w:rPr>
          <w:color w:val="000000"/>
        </w:rPr>
        <w:t>.</w:t>
      </w:r>
    </w:p>
    <w:p w14:paraId="3DB25C6E" w14:textId="77777777" w:rsidR="00773963" w:rsidRDefault="00773963" w:rsidP="00773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90BDC0" w14:textId="275BB6AC" w:rsidR="00773963" w:rsidRDefault="00943E8B" w:rsidP="00773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Click </w:t>
      </w:r>
      <w:hyperlink r:id="rId14" w:history="1">
        <w:r w:rsidRPr="001556B2">
          <w:rPr>
            <w:rStyle w:val="Hyperlink"/>
          </w:rPr>
          <w:t>here</w:t>
        </w:r>
      </w:hyperlink>
      <w:r>
        <w:rPr>
          <w:color w:val="000000"/>
        </w:rPr>
        <w:t xml:space="preserve"> to v</w:t>
      </w:r>
      <w:r w:rsidR="00773963">
        <w:rPr>
          <w:color w:val="000000"/>
        </w:rPr>
        <w:t xml:space="preserve">isit </w:t>
      </w:r>
      <w:r>
        <w:rPr>
          <w:color w:val="000000"/>
        </w:rPr>
        <w:t>a</w:t>
      </w:r>
      <w:r w:rsidR="00773963">
        <w:rPr>
          <w:color w:val="000000"/>
        </w:rPr>
        <w:t xml:space="preserve"> website to learn about sensorial materials used in Montessori schools</w:t>
      </w:r>
      <w:r>
        <w:rPr>
          <w:color w:val="000000"/>
        </w:rPr>
        <w:t>.</w:t>
      </w:r>
    </w:p>
    <w:p w14:paraId="536EF395" w14:textId="76A8B56D" w:rsidR="006746F6" w:rsidRDefault="006746F6">
      <w:pPr>
        <w:rPr>
          <w:rFonts w:cstheme="minorHAnsi"/>
          <w:color w:val="231E23"/>
        </w:rPr>
      </w:pPr>
    </w:p>
    <w:p w14:paraId="134319D9" w14:textId="621D96E0" w:rsidR="00FC6E76" w:rsidRDefault="00FC6E76" w:rsidP="00C86BF0">
      <w:pPr>
        <w:pStyle w:val="Heading1"/>
      </w:pPr>
      <w:r>
        <w:t xml:space="preserve">12 of </w:t>
      </w:r>
      <w:r w:rsidR="009D2F7F">
        <w:t>18</w:t>
      </w:r>
      <w:r w:rsidR="00FD11C2" w:rsidRPr="00FA17FC">
        <w:t xml:space="preserve"> </w:t>
      </w:r>
      <w:r w:rsidR="00D2164E">
        <w:t>–</w:t>
      </w:r>
      <w:r>
        <w:t xml:space="preserve"> </w:t>
      </w:r>
      <w:r w:rsidR="00C23B93">
        <w:t>Video</w:t>
      </w:r>
    </w:p>
    <w:p w14:paraId="642A630B" w14:textId="5A9EE926" w:rsidR="00A10ECC" w:rsidRPr="00B16070" w:rsidRDefault="00446DFF" w:rsidP="00A10E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color w:val="231E23"/>
        </w:rPr>
        <w:t xml:space="preserve">Click </w:t>
      </w:r>
      <w:hyperlink r:id="rId15" w:history="1">
        <w:r w:rsidRPr="0033777C">
          <w:rPr>
            <w:rStyle w:val="Hyperlink"/>
            <w:rFonts w:cstheme="minorHAnsi"/>
          </w:rPr>
          <w:t>here</w:t>
        </w:r>
      </w:hyperlink>
      <w:r>
        <w:rPr>
          <w:rFonts w:cstheme="minorHAnsi"/>
          <w:color w:val="231E23"/>
        </w:rPr>
        <w:t xml:space="preserve"> to see a</w:t>
      </w:r>
      <w:r w:rsidR="00A10ECC" w:rsidRPr="00B16070">
        <w:rPr>
          <w:rFonts w:cstheme="minorHAnsi"/>
          <w:color w:val="231E23"/>
        </w:rPr>
        <w:t xml:space="preserve"> video </w:t>
      </w:r>
      <w:r w:rsidR="004446AA">
        <w:rPr>
          <w:rFonts w:cstheme="minorHAnsi"/>
          <w:color w:val="231E23"/>
        </w:rPr>
        <w:t>about sensory play</w:t>
      </w:r>
      <w:r w:rsidR="00A10ECC" w:rsidRPr="00B16070">
        <w:rPr>
          <w:rFonts w:cstheme="minorHAnsi"/>
          <w:color w:val="231E23"/>
        </w:rPr>
        <w:t>.</w:t>
      </w:r>
    </w:p>
    <w:p w14:paraId="52E2EE90" w14:textId="77777777" w:rsidR="003D3617" w:rsidRDefault="003D3617" w:rsidP="003D3617">
      <w:pPr>
        <w:autoSpaceDE w:val="0"/>
        <w:autoSpaceDN w:val="0"/>
        <w:adjustRightInd w:val="0"/>
        <w:spacing w:after="0" w:line="240" w:lineRule="auto"/>
        <w:rPr>
          <w:rFonts w:cstheme="minorHAnsi"/>
          <w:color w:val="1E151D"/>
        </w:rPr>
      </w:pPr>
    </w:p>
    <w:p w14:paraId="7C8B8D04" w14:textId="4FA60BD3" w:rsidR="00D8633F" w:rsidRDefault="00D8633F" w:rsidP="003D3617">
      <w:pPr>
        <w:pStyle w:val="Heading1"/>
      </w:pPr>
      <w:r>
        <w:t xml:space="preserve">13 of </w:t>
      </w:r>
      <w:r w:rsidR="009D2F7F">
        <w:t>18</w:t>
      </w:r>
      <w:r>
        <w:t xml:space="preserve">– </w:t>
      </w:r>
      <w:r w:rsidR="00D67497">
        <w:t>Question 1</w:t>
      </w:r>
    </w:p>
    <w:p w14:paraId="7A623537" w14:textId="77777777" w:rsidR="00BA7D7F" w:rsidRDefault="00BA7D7F" w:rsidP="00BA7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Match the descriptions below with correct pioneer in sensory learning, either </w:t>
      </w:r>
      <w:r>
        <w:rPr>
          <w:b/>
          <w:color w:val="000000"/>
        </w:rPr>
        <w:t>John Locke</w:t>
      </w:r>
      <w:r>
        <w:rPr>
          <w:color w:val="000000"/>
        </w:rPr>
        <w:t xml:space="preserve"> or </w:t>
      </w:r>
      <w:r>
        <w:rPr>
          <w:b/>
          <w:color w:val="000000"/>
        </w:rPr>
        <w:t>Maria Montessori</w:t>
      </w:r>
      <w:r>
        <w:rPr>
          <w:color w:val="000000"/>
        </w:rPr>
        <w:t>.</w:t>
      </w:r>
    </w:p>
    <w:p w14:paraId="24A0809C" w14:textId="77777777" w:rsidR="00BA7D7F" w:rsidRDefault="00BA7D7F" w:rsidP="00BA7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729D70" w14:textId="27F79114" w:rsidR="00BA7D7F" w:rsidRPr="00BA7D7F" w:rsidRDefault="00BA7D7F" w:rsidP="00D7615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A7D7F">
        <w:rPr>
          <w:color w:val="000000"/>
        </w:rPr>
        <w:t xml:space="preserve">Believed that children should learn through their senses, introduced the idea of sensory </w:t>
      </w:r>
      <w:r w:rsidR="00D76151" w:rsidRPr="00BA7D7F">
        <w:rPr>
          <w:color w:val="000000"/>
        </w:rPr>
        <w:t>play,</w:t>
      </w:r>
      <w:r w:rsidRPr="00BA7D7F">
        <w:rPr>
          <w:color w:val="000000"/>
        </w:rPr>
        <w:t xml:space="preserve"> and created objects and materials to help children use their senses.</w:t>
      </w:r>
    </w:p>
    <w:p w14:paraId="140EB771" w14:textId="3D33BEB0" w:rsidR="00BA7D7F" w:rsidRPr="00BA7D7F" w:rsidRDefault="00BA7D7F" w:rsidP="00D7615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A7D7F">
        <w:rPr>
          <w:color w:val="000000"/>
        </w:rPr>
        <w:t>Believed that children understand and learn about the world through observation and using their senses.</w:t>
      </w:r>
    </w:p>
    <w:p w14:paraId="13A03728" w14:textId="77777777" w:rsidR="00BA7D7F" w:rsidRDefault="00BA7D7F" w:rsidP="00BA7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70A97D" w14:textId="77777777" w:rsidR="00BA7D7F" w:rsidRDefault="00BA7D7F" w:rsidP="00BA7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correct answers are:</w:t>
      </w:r>
    </w:p>
    <w:p w14:paraId="7122DD79" w14:textId="77777777" w:rsidR="00BA7D7F" w:rsidRDefault="00BA7D7F" w:rsidP="00BA7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976C95" w14:textId="52B10D29" w:rsidR="00BA7D7F" w:rsidRPr="00CE1E8B" w:rsidRDefault="00CE1E8B" w:rsidP="00D76151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E1E8B">
        <w:rPr>
          <w:b/>
          <w:color w:val="000000"/>
        </w:rPr>
        <w:t>Maria Montessori</w:t>
      </w:r>
      <w:r w:rsidRPr="00CE1E8B">
        <w:rPr>
          <w:color w:val="000000"/>
        </w:rPr>
        <w:t xml:space="preserve"> </w:t>
      </w:r>
      <w:r>
        <w:rPr>
          <w:color w:val="000000"/>
        </w:rPr>
        <w:t>b</w:t>
      </w:r>
      <w:r w:rsidR="00BA7D7F" w:rsidRPr="00CE1E8B">
        <w:rPr>
          <w:color w:val="000000"/>
        </w:rPr>
        <w:t xml:space="preserve">elieved that children should learn through their senses, introduced the idea of sensory </w:t>
      </w:r>
      <w:r w:rsidR="00D76151" w:rsidRPr="00CE1E8B">
        <w:rPr>
          <w:color w:val="000000"/>
        </w:rPr>
        <w:t>play,</w:t>
      </w:r>
      <w:r w:rsidR="00BA7D7F" w:rsidRPr="00CE1E8B">
        <w:rPr>
          <w:color w:val="000000"/>
        </w:rPr>
        <w:t xml:space="preserve"> and created objects and materials to help children use their senses is a description of the pioneer.</w:t>
      </w:r>
    </w:p>
    <w:p w14:paraId="092D7343" w14:textId="36D55629" w:rsidR="00BA7D7F" w:rsidRPr="00CE1E8B" w:rsidRDefault="00CE1E8B" w:rsidP="00D76151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E1E8B">
        <w:rPr>
          <w:b/>
          <w:color w:val="000000"/>
        </w:rPr>
        <w:t>John Locke</w:t>
      </w:r>
      <w:r w:rsidRPr="00CE1E8B">
        <w:rPr>
          <w:color w:val="000000"/>
        </w:rPr>
        <w:t xml:space="preserve"> </w:t>
      </w:r>
      <w:r>
        <w:rPr>
          <w:color w:val="000000"/>
        </w:rPr>
        <w:t>b</w:t>
      </w:r>
      <w:r w:rsidR="00BA7D7F" w:rsidRPr="00CE1E8B">
        <w:rPr>
          <w:color w:val="000000"/>
        </w:rPr>
        <w:t>elieved that children understand and learn about the world through observation and using their senses is a description of the pioneer.</w:t>
      </w:r>
    </w:p>
    <w:p w14:paraId="15C3A7A6" w14:textId="77777777" w:rsidR="00D32ADF" w:rsidRDefault="00D32ADF" w:rsidP="00CB063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E23"/>
        </w:rPr>
      </w:pPr>
    </w:p>
    <w:p w14:paraId="07AD3D99" w14:textId="77777777" w:rsidR="00AC6C98" w:rsidRPr="00DD21DE" w:rsidRDefault="00AC6C98" w:rsidP="00DD21DE">
      <w:pPr>
        <w:spacing w:line="240" w:lineRule="auto"/>
        <w:rPr>
          <w:rFonts w:cstheme="minorHAnsi"/>
          <w:color w:val="1E151D"/>
        </w:rPr>
      </w:pPr>
    </w:p>
    <w:p w14:paraId="7A1AAF1A" w14:textId="7FE15487" w:rsidR="00D8633F" w:rsidRDefault="00B87AEA" w:rsidP="00AC6C98">
      <w:pPr>
        <w:pStyle w:val="Heading1"/>
      </w:pPr>
      <w:r>
        <w:t>1</w:t>
      </w:r>
      <w:r w:rsidR="0018201D">
        <w:t>4</w:t>
      </w:r>
      <w:r w:rsidR="00D8633F">
        <w:t xml:space="preserve"> of </w:t>
      </w:r>
      <w:r w:rsidR="009D2F7F">
        <w:t>18</w:t>
      </w:r>
      <w:r w:rsidR="00D8633F" w:rsidRPr="00FA17FC">
        <w:t xml:space="preserve"> </w:t>
      </w:r>
      <w:r w:rsidR="00D8633F">
        <w:t xml:space="preserve">– </w:t>
      </w:r>
      <w:r w:rsidR="00CE1E8B">
        <w:t>Question 2</w:t>
      </w:r>
    </w:p>
    <w:p w14:paraId="21A7A402" w14:textId="77777777" w:rsidR="00AE4F6D" w:rsidRDefault="00AE4F6D" w:rsidP="00AE4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Indicate whether the following statements are true or false.</w:t>
      </w:r>
    </w:p>
    <w:p w14:paraId="374B9CBF" w14:textId="77777777" w:rsidR="00AE4F6D" w:rsidRDefault="00AE4F6D" w:rsidP="00AE4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1CC0117" w14:textId="0B53256C" w:rsidR="00AE4F6D" w:rsidRPr="00ED0B5B" w:rsidRDefault="00AE4F6D" w:rsidP="00D7615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D0B5B">
        <w:rPr>
          <w:color w:val="000000"/>
        </w:rPr>
        <w:t xml:space="preserve">Sensory play helps children explore, learn, solve </w:t>
      </w:r>
      <w:r w:rsidR="00D76151" w:rsidRPr="00ED0B5B">
        <w:rPr>
          <w:color w:val="000000"/>
        </w:rPr>
        <w:t>problems,</w:t>
      </w:r>
      <w:r w:rsidRPr="00ED0B5B">
        <w:rPr>
          <w:color w:val="000000"/>
        </w:rPr>
        <w:t xml:space="preserve"> and make decisions.</w:t>
      </w:r>
    </w:p>
    <w:p w14:paraId="177B3A47" w14:textId="4853FE50" w:rsidR="00AE4F6D" w:rsidRPr="00ED0B5B" w:rsidRDefault="00AE4F6D" w:rsidP="00D7615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D0B5B">
        <w:rPr>
          <w:color w:val="000000"/>
        </w:rPr>
        <w:t>Sensory play does not help children develop their language skills.</w:t>
      </w:r>
    </w:p>
    <w:p w14:paraId="1C8E5174" w14:textId="409F0A91" w:rsidR="00AE4F6D" w:rsidRPr="00ED0B5B" w:rsidRDefault="00AE4F6D" w:rsidP="00D7615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D0B5B">
        <w:rPr>
          <w:color w:val="000000"/>
        </w:rPr>
        <w:t>Sensory play helps the child to complete only simple learning tasks.</w:t>
      </w:r>
    </w:p>
    <w:p w14:paraId="68F41D7A" w14:textId="6F89F503" w:rsidR="00AE4F6D" w:rsidRPr="00ED0B5B" w:rsidRDefault="00AE4F6D" w:rsidP="00D7615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D0B5B">
        <w:rPr>
          <w:color w:val="000000"/>
        </w:rPr>
        <w:t xml:space="preserve">Sensory play helps children manage anxiety, </w:t>
      </w:r>
      <w:proofErr w:type="gramStart"/>
      <w:r w:rsidRPr="00ED0B5B">
        <w:rPr>
          <w:color w:val="000000"/>
        </w:rPr>
        <w:t>anger</w:t>
      </w:r>
      <w:proofErr w:type="gramEnd"/>
      <w:r w:rsidRPr="00ED0B5B">
        <w:rPr>
          <w:color w:val="000000"/>
        </w:rPr>
        <w:t xml:space="preserve"> and frustration.</w:t>
      </w:r>
    </w:p>
    <w:p w14:paraId="1736E169" w14:textId="77777777" w:rsidR="00AE4F6D" w:rsidRDefault="00AE4F6D" w:rsidP="00AE4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72310B" w14:textId="20553895" w:rsidR="00AE4F6D" w:rsidRDefault="00AE4F6D" w:rsidP="00AE4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correct answer</w:t>
      </w:r>
      <w:r w:rsidR="00ED0B5B">
        <w:rPr>
          <w:color w:val="000000"/>
        </w:rPr>
        <w:t xml:space="preserve">s are </w:t>
      </w:r>
      <w:r w:rsidR="00387542">
        <w:rPr>
          <w:color w:val="000000"/>
        </w:rPr>
        <w:t xml:space="preserve">a) and d) are true, </w:t>
      </w:r>
      <w:r w:rsidR="00D76151">
        <w:rPr>
          <w:color w:val="000000"/>
        </w:rPr>
        <w:t>b</w:t>
      </w:r>
      <w:r w:rsidR="00387542">
        <w:rPr>
          <w:color w:val="000000"/>
        </w:rPr>
        <w:t>) and c) are false.</w:t>
      </w:r>
    </w:p>
    <w:p w14:paraId="24439C62" w14:textId="77777777" w:rsidR="00776512" w:rsidRDefault="00776512" w:rsidP="00776512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4DBAC18" w14:textId="6AC89DA4" w:rsidR="00387542" w:rsidRDefault="006977CB" w:rsidP="006977CB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231E23"/>
          <w:sz w:val="20"/>
          <w:szCs w:val="20"/>
        </w:rPr>
      </w:pPr>
      <w:r>
        <w:rPr>
          <w:rFonts w:ascii="Lato" w:hAnsi="Lato" w:cs="Lato"/>
          <w:color w:val="231E23"/>
          <w:sz w:val="20"/>
          <w:szCs w:val="20"/>
        </w:rPr>
        <w:t xml:space="preserve"> </w:t>
      </w:r>
    </w:p>
    <w:p w14:paraId="2D549DE8" w14:textId="77777777" w:rsidR="00387542" w:rsidRDefault="00387542">
      <w:pPr>
        <w:rPr>
          <w:rFonts w:ascii="Lato" w:hAnsi="Lato" w:cs="Lato"/>
          <w:color w:val="231E23"/>
          <w:sz w:val="20"/>
          <w:szCs w:val="20"/>
        </w:rPr>
      </w:pPr>
      <w:r>
        <w:rPr>
          <w:rFonts w:ascii="Lato" w:hAnsi="Lato" w:cs="Lato"/>
          <w:color w:val="231E23"/>
          <w:sz w:val="20"/>
          <w:szCs w:val="20"/>
        </w:rPr>
        <w:br w:type="page"/>
      </w:r>
    </w:p>
    <w:p w14:paraId="3A5FC64A" w14:textId="152CAD9E" w:rsidR="00AA136A" w:rsidRDefault="00AA136A" w:rsidP="00AA136A">
      <w:pPr>
        <w:pStyle w:val="Heading1"/>
      </w:pPr>
      <w:r>
        <w:lastRenderedPageBreak/>
        <w:t xml:space="preserve">15 of </w:t>
      </w:r>
      <w:r w:rsidR="009D2F7F">
        <w:t>18</w:t>
      </w:r>
      <w:r w:rsidRPr="00FA17FC">
        <w:t xml:space="preserve"> </w:t>
      </w:r>
      <w:r>
        <w:t xml:space="preserve">– </w:t>
      </w:r>
      <w:r w:rsidR="00387542">
        <w:t>Question 3</w:t>
      </w:r>
    </w:p>
    <w:p w14:paraId="38836D9A" w14:textId="77777777" w:rsidR="003873AA" w:rsidRDefault="003873AA" w:rsidP="00387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What is a multi-sensory investigation?</w:t>
      </w:r>
    </w:p>
    <w:p w14:paraId="25107BFF" w14:textId="77777777" w:rsidR="003873AA" w:rsidRDefault="003873AA" w:rsidP="00D7615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 sensory investigation using the sense of sound</w:t>
      </w:r>
    </w:p>
    <w:p w14:paraId="0471B151" w14:textId="77777777" w:rsidR="003873AA" w:rsidRDefault="003873AA" w:rsidP="00D7615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 sensory investigation using the sense of touch</w:t>
      </w:r>
    </w:p>
    <w:p w14:paraId="18AC3570" w14:textId="77777777" w:rsidR="003873AA" w:rsidRDefault="003873AA" w:rsidP="00D7615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 sensory investigation using more than one sense</w:t>
      </w:r>
    </w:p>
    <w:p w14:paraId="218AC854" w14:textId="77777777" w:rsidR="003873AA" w:rsidRDefault="003873AA" w:rsidP="00D7615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 sensory investigation where no senses are used</w:t>
      </w:r>
    </w:p>
    <w:p w14:paraId="643412A9" w14:textId="77777777" w:rsidR="003873AA" w:rsidRDefault="003873AA" w:rsidP="00387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BCB68F" w14:textId="5A7BB86F" w:rsidR="003873AA" w:rsidRDefault="003873AA" w:rsidP="00387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correct answer is c) a sensory investigation using more than one sense.</w:t>
      </w:r>
    </w:p>
    <w:p w14:paraId="09B1721D" w14:textId="27498BD7" w:rsidR="00CE6643" w:rsidRDefault="00CE6643" w:rsidP="00CE6643">
      <w:pPr>
        <w:pStyle w:val="Heading1"/>
      </w:pPr>
      <w:r>
        <w:t xml:space="preserve">16 of </w:t>
      </w:r>
      <w:r w:rsidR="009D2F7F">
        <w:t>18</w:t>
      </w:r>
      <w:r w:rsidRPr="00FA17FC">
        <w:t xml:space="preserve"> </w:t>
      </w:r>
      <w:r>
        <w:t xml:space="preserve">– </w:t>
      </w:r>
      <w:r w:rsidR="00822427">
        <w:t>Question 4</w:t>
      </w:r>
    </w:p>
    <w:p w14:paraId="679498A2" w14:textId="5D2A5987" w:rsidR="00BE0CC0" w:rsidRDefault="00BE0CC0" w:rsidP="00BE0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There are five pebbles hidden in a sand pit. Which senses </w:t>
      </w:r>
      <w:r w:rsidR="00DB79DC">
        <w:rPr>
          <w:color w:val="000000"/>
        </w:rPr>
        <w:t>will</w:t>
      </w:r>
      <w:r>
        <w:rPr>
          <w:color w:val="000000"/>
        </w:rPr>
        <w:t xml:space="preserve"> a child use </w:t>
      </w:r>
      <w:proofErr w:type="gramStart"/>
      <w:r>
        <w:rPr>
          <w:color w:val="000000"/>
        </w:rPr>
        <w:t>in order to</w:t>
      </w:r>
      <w:proofErr w:type="gramEnd"/>
      <w:r>
        <w:rPr>
          <w:color w:val="000000"/>
        </w:rPr>
        <w:t xml:space="preserve"> find them?</w:t>
      </w:r>
    </w:p>
    <w:p w14:paraId="4AB07B3B" w14:textId="77777777" w:rsidR="00BE0CC0" w:rsidRDefault="00BE0CC0" w:rsidP="00BE0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74745A" w14:textId="77777777" w:rsidR="00BE0CC0" w:rsidRDefault="00BE0CC0" w:rsidP="00BE0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Choose all that apply:</w:t>
      </w:r>
    </w:p>
    <w:p w14:paraId="61A08C71" w14:textId="77777777" w:rsidR="00BE0CC0" w:rsidRDefault="00BE0CC0" w:rsidP="00D7615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Sight</w:t>
      </w:r>
    </w:p>
    <w:p w14:paraId="6738ACAE" w14:textId="77777777" w:rsidR="00BE0CC0" w:rsidRDefault="00BE0CC0" w:rsidP="00D7615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Sound</w:t>
      </w:r>
    </w:p>
    <w:p w14:paraId="0445830E" w14:textId="77777777" w:rsidR="00BE0CC0" w:rsidRDefault="00BE0CC0" w:rsidP="00D7615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Touch</w:t>
      </w:r>
    </w:p>
    <w:p w14:paraId="79C15C84" w14:textId="77777777" w:rsidR="00BE0CC0" w:rsidRDefault="00BE0CC0" w:rsidP="00D7615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Taste</w:t>
      </w:r>
    </w:p>
    <w:p w14:paraId="0A072925" w14:textId="77777777" w:rsidR="00BE0CC0" w:rsidRDefault="00BE0CC0" w:rsidP="00D7615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Smell</w:t>
      </w:r>
    </w:p>
    <w:p w14:paraId="4FC22737" w14:textId="77777777" w:rsidR="00BE0CC0" w:rsidRDefault="00BE0CC0" w:rsidP="00BE0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6673A5A" w14:textId="536EFFD0" w:rsidR="00BE0CC0" w:rsidRDefault="00BE0CC0" w:rsidP="00BE0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correct answers are </w:t>
      </w:r>
      <w:r w:rsidR="00A17C45">
        <w:rPr>
          <w:color w:val="000000"/>
        </w:rPr>
        <w:t>a)</w:t>
      </w:r>
      <w:r>
        <w:rPr>
          <w:color w:val="000000"/>
        </w:rPr>
        <w:t xml:space="preserve"> and </w:t>
      </w:r>
      <w:r w:rsidR="00A17C45">
        <w:rPr>
          <w:color w:val="000000"/>
        </w:rPr>
        <w:t>c).</w:t>
      </w:r>
    </w:p>
    <w:p w14:paraId="10BC7401" w14:textId="77777777" w:rsidR="00727164" w:rsidRPr="00CE5CE5" w:rsidRDefault="00727164" w:rsidP="0072716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2888F0C8" w14:textId="1B36E501" w:rsidR="00D64FB8" w:rsidRDefault="00D64FB8" w:rsidP="00D64FB8">
      <w:pPr>
        <w:pStyle w:val="Heading1"/>
      </w:pPr>
      <w:r>
        <w:t>1</w:t>
      </w:r>
      <w:r w:rsidR="00727164">
        <w:t>7</w:t>
      </w:r>
      <w:r>
        <w:t xml:space="preserve"> of </w:t>
      </w:r>
      <w:r w:rsidR="009D2F7F">
        <w:t>18</w:t>
      </w:r>
      <w:r w:rsidRPr="00FA17FC">
        <w:t xml:space="preserve"> </w:t>
      </w:r>
      <w:r>
        <w:t xml:space="preserve">– </w:t>
      </w:r>
      <w:r w:rsidR="00A17C45">
        <w:t>Question 5</w:t>
      </w:r>
    </w:p>
    <w:p w14:paraId="38BF37C6" w14:textId="77777777" w:rsidR="005757F5" w:rsidRDefault="005757F5" w:rsidP="005757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Children are playing with dough, using their senses of sight and touch. What could an adult do to turn this into a sensory investigation about the sense of smell?</w:t>
      </w:r>
    </w:p>
    <w:p w14:paraId="1ACB7289" w14:textId="77777777" w:rsidR="005757F5" w:rsidRDefault="005757F5" w:rsidP="00D761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Separate the dough in parts and add different paint, such as blue and red paint, to each part</w:t>
      </w:r>
    </w:p>
    <w:p w14:paraId="09F5AFD0" w14:textId="77777777" w:rsidR="005757F5" w:rsidRDefault="005757F5" w:rsidP="00D761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Separate the dough in parts and add different essential oils, such as lavender and lemon, to each part</w:t>
      </w:r>
    </w:p>
    <w:p w14:paraId="31668153" w14:textId="77777777" w:rsidR="005757F5" w:rsidRDefault="005757F5" w:rsidP="00D761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Separate the dough in parts and add different food colourings, such as blue and red, to each part</w:t>
      </w:r>
    </w:p>
    <w:p w14:paraId="447C20EC" w14:textId="77777777" w:rsidR="005757F5" w:rsidRDefault="005757F5" w:rsidP="00D761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Separate the dough in parts and add different shaped beads, such as round and square beads, to each part</w:t>
      </w:r>
    </w:p>
    <w:p w14:paraId="6907DA6B" w14:textId="77777777" w:rsidR="005757F5" w:rsidRDefault="005757F5" w:rsidP="005757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532F28" w14:textId="1D1938C5" w:rsidR="005757F5" w:rsidRDefault="005757F5" w:rsidP="005757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correct answer is b) separate the dough in parts and add different essential oils, such as lavender and lemon, to each part.</w:t>
      </w:r>
    </w:p>
    <w:p w14:paraId="07AEA53B" w14:textId="77777777" w:rsidR="00727164" w:rsidRPr="00526570" w:rsidRDefault="00727164" w:rsidP="0052657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431B5D" w14:textId="7B3A4B00" w:rsidR="00B92019" w:rsidRDefault="00727164" w:rsidP="00AA136A">
      <w:pPr>
        <w:pStyle w:val="Heading1"/>
      </w:pPr>
      <w:r>
        <w:t>18</w:t>
      </w:r>
      <w:r w:rsidR="00B92019">
        <w:t xml:space="preserve"> of </w:t>
      </w:r>
      <w:r w:rsidR="009D2F7F">
        <w:t>18</w:t>
      </w:r>
      <w:r w:rsidR="00B92019" w:rsidRPr="00FA17FC">
        <w:t xml:space="preserve"> </w:t>
      </w:r>
      <w:r w:rsidR="00B92019">
        <w:t xml:space="preserve">– </w:t>
      </w:r>
      <w:r w:rsidR="00B750C8">
        <w:t>End</w:t>
      </w:r>
    </w:p>
    <w:p w14:paraId="63EE3151" w14:textId="57457DA2" w:rsidR="00EC6939" w:rsidRDefault="00EC6939" w:rsidP="00EC6939">
      <w:pPr>
        <w:pStyle w:val="NoSpacing"/>
      </w:pPr>
      <w:r>
        <w:t xml:space="preserve">Well done, you have completed this session on </w:t>
      </w:r>
      <w:r w:rsidR="005538E5">
        <w:t>learning through sensory play and investigation</w:t>
      </w:r>
      <w:r>
        <w:t>.</w:t>
      </w:r>
    </w:p>
    <w:p w14:paraId="43E6E5EA" w14:textId="77777777" w:rsidR="00EC6939" w:rsidRDefault="00EC6939" w:rsidP="00EC6939">
      <w:pPr>
        <w:pStyle w:val="NoSpacing"/>
      </w:pPr>
    </w:p>
    <w:p w14:paraId="0C0F14A8" w14:textId="25BF48EF" w:rsidR="00EC6939" w:rsidRDefault="00EC6939" w:rsidP="00EC6939">
      <w:pPr>
        <w:pStyle w:val="NoSpacing"/>
      </w:pPr>
      <w:r>
        <w:t xml:space="preserve">You should now </w:t>
      </w:r>
      <w:r w:rsidR="00096A77">
        <w:t>be able to</w:t>
      </w:r>
      <w:r>
        <w:t>:</w:t>
      </w:r>
    </w:p>
    <w:p w14:paraId="0D466C24" w14:textId="77777777" w:rsidR="00B41414" w:rsidRDefault="00B41414" w:rsidP="00D7615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Name two pioneers of learning through the senses</w:t>
      </w:r>
    </w:p>
    <w:p w14:paraId="61AF69C2" w14:textId="77777777" w:rsidR="00B41414" w:rsidRDefault="00B41414" w:rsidP="00D7615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Understand what sensory play and sensory investigation are</w:t>
      </w:r>
    </w:p>
    <w:p w14:paraId="217918A9" w14:textId="77777777" w:rsidR="00B41414" w:rsidRDefault="00B41414" w:rsidP="00D7615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Identify how the senses can be used for learning through investigation</w:t>
      </w:r>
    </w:p>
    <w:p w14:paraId="3DB3D56D" w14:textId="77777777" w:rsidR="00B41414" w:rsidRDefault="00B41414" w:rsidP="00D7615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Understand the benefits of sensory play and investigation</w:t>
      </w:r>
    </w:p>
    <w:p w14:paraId="7FF101E1" w14:textId="77777777" w:rsidR="00EC6939" w:rsidRDefault="00EC6939" w:rsidP="00EC6939">
      <w:pPr>
        <w:pStyle w:val="NoSpacing"/>
      </w:pPr>
    </w:p>
    <w:p w14:paraId="5BE2019C" w14:textId="77777777" w:rsidR="00EC6939" w:rsidRDefault="00EC6939" w:rsidP="00EC6939">
      <w:pPr>
        <w:pStyle w:val="NoSpacing"/>
      </w:pPr>
      <w:r>
        <w:t>If you have any questions about anything covered in this session, please speak to your tutor for more help.</w:t>
      </w:r>
    </w:p>
    <w:sectPr w:rsidR="00EC6939" w:rsidSect="00A25C4A">
      <w:headerReference w:type="default" r:id="rId16"/>
      <w:footerReference w:type="default" r:id="rId17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A9445" w14:textId="77777777" w:rsidR="00647EA2" w:rsidRDefault="00647EA2" w:rsidP="00214047">
      <w:pPr>
        <w:spacing w:after="0" w:line="240" w:lineRule="auto"/>
      </w:pPr>
      <w:r>
        <w:separator/>
      </w:r>
    </w:p>
  </w:endnote>
  <w:endnote w:type="continuationSeparator" w:id="0">
    <w:p w14:paraId="76A050D3" w14:textId="77777777" w:rsidR="00647EA2" w:rsidRDefault="00647EA2" w:rsidP="00214047">
      <w:pPr>
        <w:spacing w:after="0" w:line="240" w:lineRule="auto"/>
      </w:pPr>
      <w:r>
        <w:continuationSeparator/>
      </w:r>
    </w:p>
  </w:endnote>
  <w:endnote w:type="continuationNotice" w:id="1">
    <w:p w14:paraId="47C8E4B0" w14:textId="77777777" w:rsidR="00647EA2" w:rsidRDefault="00647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1557A" w14:textId="57756B80" w:rsidR="008D42B0" w:rsidRDefault="008D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026DB" w14:textId="77777777" w:rsidR="00647EA2" w:rsidRDefault="00647EA2" w:rsidP="00214047">
      <w:pPr>
        <w:spacing w:after="0" w:line="240" w:lineRule="auto"/>
      </w:pPr>
      <w:r>
        <w:separator/>
      </w:r>
    </w:p>
  </w:footnote>
  <w:footnote w:type="continuationSeparator" w:id="0">
    <w:p w14:paraId="1A77B7C0" w14:textId="77777777" w:rsidR="00647EA2" w:rsidRDefault="00647EA2" w:rsidP="00214047">
      <w:pPr>
        <w:spacing w:after="0" w:line="240" w:lineRule="auto"/>
      </w:pPr>
      <w:r>
        <w:continuationSeparator/>
      </w:r>
    </w:p>
  </w:footnote>
  <w:footnote w:type="continuationNotice" w:id="1">
    <w:p w14:paraId="554CFA32" w14:textId="77777777" w:rsidR="00647EA2" w:rsidRDefault="00647E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E39FA" w14:textId="4EA9EFA8" w:rsidR="008D42B0" w:rsidRPr="00935527" w:rsidRDefault="008D42B0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587"/>
    <w:multiLevelType w:val="multilevel"/>
    <w:tmpl w:val="EBFCDBB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DD3ABC"/>
    <w:multiLevelType w:val="hybridMultilevel"/>
    <w:tmpl w:val="09B47D70"/>
    <w:lvl w:ilvl="0" w:tplc="FDB21D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2332"/>
    <w:multiLevelType w:val="multilevel"/>
    <w:tmpl w:val="B8565E7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E523F4"/>
    <w:multiLevelType w:val="hybridMultilevel"/>
    <w:tmpl w:val="13AE64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C44D2"/>
    <w:multiLevelType w:val="multilevel"/>
    <w:tmpl w:val="DA326C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62DEF"/>
    <w:multiLevelType w:val="multilevel"/>
    <w:tmpl w:val="EE84F58A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F4313A"/>
    <w:multiLevelType w:val="hybridMultilevel"/>
    <w:tmpl w:val="AA1465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47ED"/>
    <w:multiLevelType w:val="multilevel"/>
    <w:tmpl w:val="13AADA0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55592D"/>
    <w:multiLevelType w:val="multilevel"/>
    <w:tmpl w:val="AEBA8DAA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770999"/>
    <w:multiLevelType w:val="multilevel"/>
    <w:tmpl w:val="B8F8971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96D2F5A"/>
    <w:multiLevelType w:val="multilevel"/>
    <w:tmpl w:val="79EAA6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968A5"/>
    <w:multiLevelType w:val="hybridMultilevel"/>
    <w:tmpl w:val="3B405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40CC9"/>
    <w:multiLevelType w:val="multilevel"/>
    <w:tmpl w:val="4B544DA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96C132E"/>
    <w:multiLevelType w:val="multilevel"/>
    <w:tmpl w:val="E2F0B7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D9A"/>
    <w:multiLevelType w:val="multilevel"/>
    <w:tmpl w:val="B27AA37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BAF7937"/>
    <w:multiLevelType w:val="multilevel"/>
    <w:tmpl w:val="EBFCDBB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4F11D4E"/>
    <w:multiLevelType w:val="multilevel"/>
    <w:tmpl w:val="FF9EDE8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57F4DAF"/>
    <w:multiLevelType w:val="multilevel"/>
    <w:tmpl w:val="1132FB1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6"/>
  </w:num>
  <w:num w:numId="5">
    <w:abstractNumId w:val="9"/>
  </w:num>
  <w:num w:numId="6">
    <w:abstractNumId w:val="1"/>
  </w:num>
  <w:num w:numId="7">
    <w:abstractNumId w:val="15"/>
  </w:num>
  <w:num w:numId="8">
    <w:abstractNumId w:val="0"/>
  </w:num>
  <w:num w:numId="9">
    <w:abstractNumId w:val="17"/>
  </w:num>
  <w:num w:numId="10">
    <w:abstractNumId w:val="5"/>
  </w:num>
  <w:num w:numId="11">
    <w:abstractNumId w:val="2"/>
  </w:num>
  <w:num w:numId="12">
    <w:abstractNumId w:val="6"/>
  </w:num>
  <w:num w:numId="13">
    <w:abstractNumId w:val="11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3E85"/>
    <w:rsid w:val="0000493F"/>
    <w:rsid w:val="00007AAB"/>
    <w:rsid w:val="0001333D"/>
    <w:rsid w:val="00013BF7"/>
    <w:rsid w:val="00015886"/>
    <w:rsid w:val="0001672A"/>
    <w:rsid w:val="00027DA7"/>
    <w:rsid w:val="000341B6"/>
    <w:rsid w:val="00043357"/>
    <w:rsid w:val="000437D4"/>
    <w:rsid w:val="00046305"/>
    <w:rsid w:val="00050C44"/>
    <w:rsid w:val="00051D0D"/>
    <w:rsid w:val="0005333E"/>
    <w:rsid w:val="00055723"/>
    <w:rsid w:val="00056305"/>
    <w:rsid w:val="00060F44"/>
    <w:rsid w:val="00063534"/>
    <w:rsid w:val="000640D1"/>
    <w:rsid w:val="0006527F"/>
    <w:rsid w:val="00065FF6"/>
    <w:rsid w:val="00067DB3"/>
    <w:rsid w:val="00072490"/>
    <w:rsid w:val="00073F30"/>
    <w:rsid w:val="00076152"/>
    <w:rsid w:val="00077BBC"/>
    <w:rsid w:val="00085CFE"/>
    <w:rsid w:val="00085EED"/>
    <w:rsid w:val="00090CAC"/>
    <w:rsid w:val="00094AA2"/>
    <w:rsid w:val="00096A77"/>
    <w:rsid w:val="000B1E75"/>
    <w:rsid w:val="000B6886"/>
    <w:rsid w:val="000C0F35"/>
    <w:rsid w:val="000C2005"/>
    <w:rsid w:val="000C2357"/>
    <w:rsid w:val="000C7A84"/>
    <w:rsid w:val="000D1B65"/>
    <w:rsid w:val="000D49DE"/>
    <w:rsid w:val="000D522B"/>
    <w:rsid w:val="000D5626"/>
    <w:rsid w:val="000D6040"/>
    <w:rsid w:val="000D60CB"/>
    <w:rsid w:val="000D6376"/>
    <w:rsid w:val="000D76E0"/>
    <w:rsid w:val="000E1491"/>
    <w:rsid w:val="000E2436"/>
    <w:rsid w:val="000E7796"/>
    <w:rsid w:val="000F43B4"/>
    <w:rsid w:val="000F5B8E"/>
    <w:rsid w:val="000F7827"/>
    <w:rsid w:val="001056E2"/>
    <w:rsid w:val="00106B78"/>
    <w:rsid w:val="001128C5"/>
    <w:rsid w:val="00113DA9"/>
    <w:rsid w:val="0011557B"/>
    <w:rsid w:val="00115653"/>
    <w:rsid w:val="001243DF"/>
    <w:rsid w:val="00124A96"/>
    <w:rsid w:val="001258F1"/>
    <w:rsid w:val="00126ADA"/>
    <w:rsid w:val="00132B08"/>
    <w:rsid w:val="0014543B"/>
    <w:rsid w:val="00145901"/>
    <w:rsid w:val="00147697"/>
    <w:rsid w:val="001556B2"/>
    <w:rsid w:val="00162E1B"/>
    <w:rsid w:val="001675BB"/>
    <w:rsid w:val="00170CB5"/>
    <w:rsid w:val="0017223A"/>
    <w:rsid w:val="001779E8"/>
    <w:rsid w:val="001804F4"/>
    <w:rsid w:val="00180D54"/>
    <w:rsid w:val="00180E86"/>
    <w:rsid w:val="001816E1"/>
    <w:rsid w:val="00181EC1"/>
    <w:rsid w:val="0018201D"/>
    <w:rsid w:val="0018634B"/>
    <w:rsid w:val="001876C7"/>
    <w:rsid w:val="00190F92"/>
    <w:rsid w:val="0019368C"/>
    <w:rsid w:val="00193C26"/>
    <w:rsid w:val="001966A5"/>
    <w:rsid w:val="001A02C1"/>
    <w:rsid w:val="001A4035"/>
    <w:rsid w:val="001A430C"/>
    <w:rsid w:val="001A7419"/>
    <w:rsid w:val="001B0071"/>
    <w:rsid w:val="001B4F94"/>
    <w:rsid w:val="001C087B"/>
    <w:rsid w:val="001C1767"/>
    <w:rsid w:val="001C658A"/>
    <w:rsid w:val="001D3950"/>
    <w:rsid w:val="001D7614"/>
    <w:rsid w:val="001E266B"/>
    <w:rsid w:val="001E29D7"/>
    <w:rsid w:val="001E507F"/>
    <w:rsid w:val="001E6ED3"/>
    <w:rsid w:val="001F6CEE"/>
    <w:rsid w:val="00200146"/>
    <w:rsid w:val="002057E5"/>
    <w:rsid w:val="00206D58"/>
    <w:rsid w:val="002115E8"/>
    <w:rsid w:val="00211BB7"/>
    <w:rsid w:val="002129E0"/>
    <w:rsid w:val="00214047"/>
    <w:rsid w:val="00217218"/>
    <w:rsid w:val="00221A86"/>
    <w:rsid w:val="00233E8E"/>
    <w:rsid w:val="00235D24"/>
    <w:rsid w:val="00236DA8"/>
    <w:rsid w:val="00237D36"/>
    <w:rsid w:val="00241A63"/>
    <w:rsid w:val="0024568D"/>
    <w:rsid w:val="00253527"/>
    <w:rsid w:val="00255B7F"/>
    <w:rsid w:val="00257104"/>
    <w:rsid w:val="00257B32"/>
    <w:rsid w:val="00265C12"/>
    <w:rsid w:val="00273667"/>
    <w:rsid w:val="00275424"/>
    <w:rsid w:val="002754CC"/>
    <w:rsid w:val="00275516"/>
    <w:rsid w:val="00280C03"/>
    <w:rsid w:val="0028117E"/>
    <w:rsid w:val="002813D7"/>
    <w:rsid w:val="002816DA"/>
    <w:rsid w:val="002914E4"/>
    <w:rsid w:val="002A0B21"/>
    <w:rsid w:val="002A3CD3"/>
    <w:rsid w:val="002B27E9"/>
    <w:rsid w:val="002B4263"/>
    <w:rsid w:val="002B42E5"/>
    <w:rsid w:val="002B4597"/>
    <w:rsid w:val="002B4D8B"/>
    <w:rsid w:val="002C522A"/>
    <w:rsid w:val="002C5A70"/>
    <w:rsid w:val="002D2B5D"/>
    <w:rsid w:val="002D5E60"/>
    <w:rsid w:val="002D7D15"/>
    <w:rsid w:val="002E261D"/>
    <w:rsid w:val="002E438D"/>
    <w:rsid w:val="002E617E"/>
    <w:rsid w:val="002E6D6C"/>
    <w:rsid w:val="002F01D4"/>
    <w:rsid w:val="002F2FC6"/>
    <w:rsid w:val="002F782F"/>
    <w:rsid w:val="0030421C"/>
    <w:rsid w:val="003050AC"/>
    <w:rsid w:val="00314F7E"/>
    <w:rsid w:val="003173C3"/>
    <w:rsid w:val="00317534"/>
    <w:rsid w:val="003175F0"/>
    <w:rsid w:val="0031772B"/>
    <w:rsid w:val="00323B1F"/>
    <w:rsid w:val="00332E46"/>
    <w:rsid w:val="0033440C"/>
    <w:rsid w:val="00334B5C"/>
    <w:rsid w:val="0033556D"/>
    <w:rsid w:val="00336CFE"/>
    <w:rsid w:val="0033777C"/>
    <w:rsid w:val="00340AF9"/>
    <w:rsid w:val="00341C44"/>
    <w:rsid w:val="00342BB1"/>
    <w:rsid w:val="00357868"/>
    <w:rsid w:val="0036078F"/>
    <w:rsid w:val="003608CD"/>
    <w:rsid w:val="00361598"/>
    <w:rsid w:val="0037390B"/>
    <w:rsid w:val="00377922"/>
    <w:rsid w:val="003805EB"/>
    <w:rsid w:val="003807F9"/>
    <w:rsid w:val="003808A3"/>
    <w:rsid w:val="0038267F"/>
    <w:rsid w:val="00382CFA"/>
    <w:rsid w:val="0038435F"/>
    <w:rsid w:val="003873AA"/>
    <w:rsid w:val="00387542"/>
    <w:rsid w:val="003921B3"/>
    <w:rsid w:val="00394691"/>
    <w:rsid w:val="00394C1B"/>
    <w:rsid w:val="00397A87"/>
    <w:rsid w:val="003A33FA"/>
    <w:rsid w:val="003A4D4A"/>
    <w:rsid w:val="003B0BD4"/>
    <w:rsid w:val="003B2CCF"/>
    <w:rsid w:val="003C61ED"/>
    <w:rsid w:val="003C724E"/>
    <w:rsid w:val="003C766C"/>
    <w:rsid w:val="003D21CB"/>
    <w:rsid w:val="003D3617"/>
    <w:rsid w:val="003D7AF6"/>
    <w:rsid w:val="003E024C"/>
    <w:rsid w:val="003E4919"/>
    <w:rsid w:val="003F07B1"/>
    <w:rsid w:val="003F31EA"/>
    <w:rsid w:val="003F5C99"/>
    <w:rsid w:val="00406B4A"/>
    <w:rsid w:val="00410BE6"/>
    <w:rsid w:val="00414746"/>
    <w:rsid w:val="00420877"/>
    <w:rsid w:val="00422245"/>
    <w:rsid w:val="004226AB"/>
    <w:rsid w:val="00430105"/>
    <w:rsid w:val="004314A8"/>
    <w:rsid w:val="004320E9"/>
    <w:rsid w:val="004340F4"/>
    <w:rsid w:val="0043480E"/>
    <w:rsid w:val="0043577B"/>
    <w:rsid w:val="004446AA"/>
    <w:rsid w:val="00446207"/>
    <w:rsid w:val="00446DFF"/>
    <w:rsid w:val="00457382"/>
    <w:rsid w:val="004579BB"/>
    <w:rsid w:val="00461301"/>
    <w:rsid w:val="00465A50"/>
    <w:rsid w:val="0046695A"/>
    <w:rsid w:val="004712EE"/>
    <w:rsid w:val="004722DC"/>
    <w:rsid w:val="00476D3B"/>
    <w:rsid w:val="004778E2"/>
    <w:rsid w:val="004845A8"/>
    <w:rsid w:val="00484F10"/>
    <w:rsid w:val="00495A67"/>
    <w:rsid w:val="00496AD7"/>
    <w:rsid w:val="004A4DF8"/>
    <w:rsid w:val="004A50BB"/>
    <w:rsid w:val="004A6B36"/>
    <w:rsid w:val="004A7236"/>
    <w:rsid w:val="004B17DD"/>
    <w:rsid w:val="004B46AF"/>
    <w:rsid w:val="004B6B09"/>
    <w:rsid w:val="004B7A74"/>
    <w:rsid w:val="004C0280"/>
    <w:rsid w:val="004C42F3"/>
    <w:rsid w:val="004C51BE"/>
    <w:rsid w:val="004C7D7C"/>
    <w:rsid w:val="004D3C9A"/>
    <w:rsid w:val="004D3F3A"/>
    <w:rsid w:val="004E3C23"/>
    <w:rsid w:val="004E6325"/>
    <w:rsid w:val="004E6725"/>
    <w:rsid w:val="004E7B9A"/>
    <w:rsid w:val="004F2304"/>
    <w:rsid w:val="004F2736"/>
    <w:rsid w:val="004F3A17"/>
    <w:rsid w:val="004F557F"/>
    <w:rsid w:val="004F5B1E"/>
    <w:rsid w:val="004F6F1C"/>
    <w:rsid w:val="004F7931"/>
    <w:rsid w:val="00502E28"/>
    <w:rsid w:val="00505964"/>
    <w:rsid w:val="00510041"/>
    <w:rsid w:val="00510189"/>
    <w:rsid w:val="00511114"/>
    <w:rsid w:val="005116F5"/>
    <w:rsid w:val="00511ABA"/>
    <w:rsid w:val="00515209"/>
    <w:rsid w:val="0051645C"/>
    <w:rsid w:val="00516C3B"/>
    <w:rsid w:val="005218CE"/>
    <w:rsid w:val="00521A41"/>
    <w:rsid w:val="00523443"/>
    <w:rsid w:val="00524F6D"/>
    <w:rsid w:val="005263DD"/>
    <w:rsid w:val="00526570"/>
    <w:rsid w:val="00534179"/>
    <w:rsid w:val="005354F3"/>
    <w:rsid w:val="00535A4B"/>
    <w:rsid w:val="0053605B"/>
    <w:rsid w:val="005373C7"/>
    <w:rsid w:val="00540519"/>
    <w:rsid w:val="0054061B"/>
    <w:rsid w:val="00542096"/>
    <w:rsid w:val="0054211B"/>
    <w:rsid w:val="0054221C"/>
    <w:rsid w:val="0054285D"/>
    <w:rsid w:val="00543463"/>
    <w:rsid w:val="00546C35"/>
    <w:rsid w:val="00550278"/>
    <w:rsid w:val="00551A10"/>
    <w:rsid w:val="005538E5"/>
    <w:rsid w:val="00554263"/>
    <w:rsid w:val="005558D9"/>
    <w:rsid w:val="005569DE"/>
    <w:rsid w:val="00562C92"/>
    <w:rsid w:val="0056481D"/>
    <w:rsid w:val="00570C0A"/>
    <w:rsid w:val="00574805"/>
    <w:rsid w:val="00574E88"/>
    <w:rsid w:val="005757F5"/>
    <w:rsid w:val="005767F0"/>
    <w:rsid w:val="0058130C"/>
    <w:rsid w:val="005816CE"/>
    <w:rsid w:val="00581BF4"/>
    <w:rsid w:val="00585058"/>
    <w:rsid w:val="00586A49"/>
    <w:rsid w:val="005953A6"/>
    <w:rsid w:val="005B588D"/>
    <w:rsid w:val="005C3274"/>
    <w:rsid w:val="005C5848"/>
    <w:rsid w:val="005C5946"/>
    <w:rsid w:val="005C5AE3"/>
    <w:rsid w:val="005C6E34"/>
    <w:rsid w:val="005D4BE9"/>
    <w:rsid w:val="005D7025"/>
    <w:rsid w:val="005D76EE"/>
    <w:rsid w:val="005E5B85"/>
    <w:rsid w:val="005E5CCB"/>
    <w:rsid w:val="005F4060"/>
    <w:rsid w:val="005F4492"/>
    <w:rsid w:val="0060364B"/>
    <w:rsid w:val="0060428B"/>
    <w:rsid w:val="00606921"/>
    <w:rsid w:val="0060720C"/>
    <w:rsid w:val="00611BF8"/>
    <w:rsid w:val="00614DC4"/>
    <w:rsid w:val="00617993"/>
    <w:rsid w:val="00621BE0"/>
    <w:rsid w:val="00622D0D"/>
    <w:rsid w:val="00624051"/>
    <w:rsid w:val="006246A3"/>
    <w:rsid w:val="006248BD"/>
    <w:rsid w:val="00630382"/>
    <w:rsid w:val="00633238"/>
    <w:rsid w:val="00636424"/>
    <w:rsid w:val="006364B5"/>
    <w:rsid w:val="00636771"/>
    <w:rsid w:val="00640EE3"/>
    <w:rsid w:val="00641396"/>
    <w:rsid w:val="00644274"/>
    <w:rsid w:val="0064658A"/>
    <w:rsid w:val="00647EA2"/>
    <w:rsid w:val="0065219A"/>
    <w:rsid w:val="00652C90"/>
    <w:rsid w:val="006542E1"/>
    <w:rsid w:val="0067299D"/>
    <w:rsid w:val="006746F6"/>
    <w:rsid w:val="00680888"/>
    <w:rsid w:val="00684590"/>
    <w:rsid w:val="0068708B"/>
    <w:rsid w:val="006920F4"/>
    <w:rsid w:val="00693385"/>
    <w:rsid w:val="00695368"/>
    <w:rsid w:val="006977CB"/>
    <w:rsid w:val="006A0A5A"/>
    <w:rsid w:val="006A37E7"/>
    <w:rsid w:val="006A541D"/>
    <w:rsid w:val="006A7CEE"/>
    <w:rsid w:val="006B10FB"/>
    <w:rsid w:val="006B4F2E"/>
    <w:rsid w:val="006B5A6C"/>
    <w:rsid w:val="006B659B"/>
    <w:rsid w:val="006B7D2C"/>
    <w:rsid w:val="006C00C3"/>
    <w:rsid w:val="006C1CC8"/>
    <w:rsid w:val="006D27C8"/>
    <w:rsid w:val="006D38D5"/>
    <w:rsid w:val="006D62E9"/>
    <w:rsid w:val="006D6F10"/>
    <w:rsid w:val="006D7DB0"/>
    <w:rsid w:val="006E2E30"/>
    <w:rsid w:val="006E52C3"/>
    <w:rsid w:val="006E6756"/>
    <w:rsid w:val="006F1629"/>
    <w:rsid w:val="006F51F1"/>
    <w:rsid w:val="007100B7"/>
    <w:rsid w:val="007132A7"/>
    <w:rsid w:val="00716048"/>
    <w:rsid w:val="00721097"/>
    <w:rsid w:val="00727164"/>
    <w:rsid w:val="00732C70"/>
    <w:rsid w:val="00733A6E"/>
    <w:rsid w:val="00736117"/>
    <w:rsid w:val="00740311"/>
    <w:rsid w:val="00742E72"/>
    <w:rsid w:val="00744EC5"/>
    <w:rsid w:val="00747E4E"/>
    <w:rsid w:val="00750F94"/>
    <w:rsid w:val="00756A90"/>
    <w:rsid w:val="00756DEA"/>
    <w:rsid w:val="00757513"/>
    <w:rsid w:val="007613A2"/>
    <w:rsid w:val="007618AF"/>
    <w:rsid w:val="00762C6D"/>
    <w:rsid w:val="00765307"/>
    <w:rsid w:val="00766832"/>
    <w:rsid w:val="00767C73"/>
    <w:rsid w:val="00770224"/>
    <w:rsid w:val="00773963"/>
    <w:rsid w:val="00776512"/>
    <w:rsid w:val="00776D15"/>
    <w:rsid w:val="007851E6"/>
    <w:rsid w:val="00787B74"/>
    <w:rsid w:val="0079092A"/>
    <w:rsid w:val="00790FD0"/>
    <w:rsid w:val="007914F8"/>
    <w:rsid w:val="00794007"/>
    <w:rsid w:val="00794F4D"/>
    <w:rsid w:val="00795A75"/>
    <w:rsid w:val="00796493"/>
    <w:rsid w:val="00796B31"/>
    <w:rsid w:val="007A1010"/>
    <w:rsid w:val="007A1A55"/>
    <w:rsid w:val="007A6164"/>
    <w:rsid w:val="007A7C09"/>
    <w:rsid w:val="007B0614"/>
    <w:rsid w:val="007B64BB"/>
    <w:rsid w:val="007B64CA"/>
    <w:rsid w:val="007C0111"/>
    <w:rsid w:val="007C4F1D"/>
    <w:rsid w:val="007D242A"/>
    <w:rsid w:val="007E000E"/>
    <w:rsid w:val="007E4DB7"/>
    <w:rsid w:val="007E56B0"/>
    <w:rsid w:val="007F09D8"/>
    <w:rsid w:val="007F36F2"/>
    <w:rsid w:val="007F67D8"/>
    <w:rsid w:val="007F6C9A"/>
    <w:rsid w:val="00803826"/>
    <w:rsid w:val="00811422"/>
    <w:rsid w:val="00814723"/>
    <w:rsid w:val="00822427"/>
    <w:rsid w:val="008304AA"/>
    <w:rsid w:val="00830BE2"/>
    <w:rsid w:val="00831E9F"/>
    <w:rsid w:val="0083747A"/>
    <w:rsid w:val="008406DA"/>
    <w:rsid w:val="00842460"/>
    <w:rsid w:val="00842911"/>
    <w:rsid w:val="00842C76"/>
    <w:rsid w:val="00852F3F"/>
    <w:rsid w:val="00856335"/>
    <w:rsid w:val="008706CE"/>
    <w:rsid w:val="008756CD"/>
    <w:rsid w:val="00881E7B"/>
    <w:rsid w:val="00884387"/>
    <w:rsid w:val="00887804"/>
    <w:rsid w:val="00887929"/>
    <w:rsid w:val="00887F42"/>
    <w:rsid w:val="00893927"/>
    <w:rsid w:val="00894A01"/>
    <w:rsid w:val="008A2FB9"/>
    <w:rsid w:val="008B532E"/>
    <w:rsid w:val="008B5D0B"/>
    <w:rsid w:val="008B5E2E"/>
    <w:rsid w:val="008B7348"/>
    <w:rsid w:val="008B7CED"/>
    <w:rsid w:val="008C03AD"/>
    <w:rsid w:val="008C56D9"/>
    <w:rsid w:val="008C68BD"/>
    <w:rsid w:val="008C6958"/>
    <w:rsid w:val="008C7CCA"/>
    <w:rsid w:val="008C7DB2"/>
    <w:rsid w:val="008D1C4E"/>
    <w:rsid w:val="008D3F91"/>
    <w:rsid w:val="008D42B0"/>
    <w:rsid w:val="008D5DF8"/>
    <w:rsid w:val="008E607B"/>
    <w:rsid w:val="008E6A68"/>
    <w:rsid w:val="008E7001"/>
    <w:rsid w:val="008E7228"/>
    <w:rsid w:val="008F17B7"/>
    <w:rsid w:val="008F30F3"/>
    <w:rsid w:val="008F4FD3"/>
    <w:rsid w:val="009014DB"/>
    <w:rsid w:val="009024A3"/>
    <w:rsid w:val="00905C2C"/>
    <w:rsid w:val="009102E1"/>
    <w:rsid w:val="0091159D"/>
    <w:rsid w:val="00911F3C"/>
    <w:rsid w:val="00923567"/>
    <w:rsid w:val="00932D0D"/>
    <w:rsid w:val="00934A09"/>
    <w:rsid w:val="00935527"/>
    <w:rsid w:val="00941831"/>
    <w:rsid w:val="00943E8B"/>
    <w:rsid w:val="00945942"/>
    <w:rsid w:val="0094616C"/>
    <w:rsid w:val="00953808"/>
    <w:rsid w:val="009624EF"/>
    <w:rsid w:val="0096298C"/>
    <w:rsid w:val="00962A81"/>
    <w:rsid w:val="0096694F"/>
    <w:rsid w:val="00966CD7"/>
    <w:rsid w:val="00970FC7"/>
    <w:rsid w:val="00973361"/>
    <w:rsid w:val="00973CD7"/>
    <w:rsid w:val="00975BE9"/>
    <w:rsid w:val="009777AF"/>
    <w:rsid w:val="00982F0D"/>
    <w:rsid w:val="00992BE9"/>
    <w:rsid w:val="00995102"/>
    <w:rsid w:val="00995113"/>
    <w:rsid w:val="009A1585"/>
    <w:rsid w:val="009A44B9"/>
    <w:rsid w:val="009B6752"/>
    <w:rsid w:val="009C664C"/>
    <w:rsid w:val="009D0691"/>
    <w:rsid w:val="009D2F7F"/>
    <w:rsid w:val="009D4CF5"/>
    <w:rsid w:val="009D706B"/>
    <w:rsid w:val="009D78B6"/>
    <w:rsid w:val="009E02CE"/>
    <w:rsid w:val="009F52DA"/>
    <w:rsid w:val="009F58EF"/>
    <w:rsid w:val="00A02F1A"/>
    <w:rsid w:val="00A033B4"/>
    <w:rsid w:val="00A0458C"/>
    <w:rsid w:val="00A10ECC"/>
    <w:rsid w:val="00A1228D"/>
    <w:rsid w:val="00A17C45"/>
    <w:rsid w:val="00A247CF"/>
    <w:rsid w:val="00A25C4A"/>
    <w:rsid w:val="00A26764"/>
    <w:rsid w:val="00A27E83"/>
    <w:rsid w:val="00A31068"/>
    <w:rsid w:val="00A35A1E"/>
    <w:rsid w:val="00A4125C"/>
    <w:rsid w:val="00A5176B"/>
    <w:rsid w:val="00A52347"/>
    <w:rsid w:val="00A53DA8"/>
    <w:rsid w:val="00A5726F"/>
    <w:rsid w:val="00A602E8"/>
    <w:rsid w:val="00A61B36"/>
    <w:rsid w:val="00A70C85"/>
    <w:rsid w:val="00A722B2"/>
    <w:rsid w:val="00A8136C"/>
    <w:rsid w:val="00A87286"/>
    <w:rsid w:val="00A87D03"/>
    <w:rsid w:val="00A95AFA"/>
    <w:rsid w:val="00AA0ADE"/>
    <w:rsid w:val="00AA136A"/>
    <w:rsid w:val="00AA1D3F"/>
    <w:rsid w:val="00AA26B5"/>
    <w:rsid w:val="00AA5A0C"/>
    <w:rsid w:val="00AB29B5"/>
    <w:rsid w:val="00AB519A"/>
    <w:rsid w:val="00AB6C90"/>
    <w:rsid w:val="00AC50E6"/>
    <w:rsid w:val="00AC6C98"/>
    <w:rsid w:val="00AD00A3"/>
    <w:rsid w:val="00AD0467"/>
    <w:rsid w:val="00AD3483"/>
    <w:rsid w:val="00AD54B4"/>
    <w:rsid w:val="00AD6108"/>
    <w:rsid w:val="00AD6D26"/>
    <w:rsid w:val="00AE1888"/>
    <w:rsid w:val="00AE1A2F"/>
    <w:rsid w:val="00AE224E"/>
    <w:rsid w:val="00AE4F6D"/>
    <w:rsid w:val="00AE5F60"/>
    <w:rsid w:val="00AE7AA7"/>
    <w:rsid w:val="00AF3169"/>
    <w:rsid w:val="00AF3688"/>
    <w:rsid w:val="00AF6360"/>
    <w:rsid w:val="00AF7103"/>
    <w:rsid w:val="00B00006"/>
    <w:rsid w:val="00B029D7"/>
    <w:rsid w:val="00B02E27"/>
    <w:rsid w:val="00B07DD9"/>
    <w:rsid w:val="00B1228F"/>
    <w:rsid w:val="00B15A42"/>
    <w:rsid w:val="00B16070"/>
    <w:rsid w:val="00B16458"/>
    <w:rsid w:val="00B2431D"/>
    <w:rsid w:val="00B245B5"/>
    <w:rsid w:val="00B247AB"/>
    <w:rsid w:val="00B24D73"/>
    <w:rsid w:val="00B262BB"/>
    <w:rsid w:val="00B27830"/>
    <w:rsid w:val="00B3193F"/>
    <w:rsid w:val="00B363CA"/>
    <w:rsid w:val="00B41414"/>
    <w:rsid w:val="00B42532"/>
    <w:rsid w:val="00B42A76"/>
    <w:rsid w:val="00B4323D"/>
    <w:rsid w:val="00B516BE"/>
    <w:rsid w:val="00B53C30"/>
    <w:rsid w:val="00B618D5"/>
    <w:rsid w:val="00B630CB"/>
    <w:rsid w:val="00B64A64"/>
    <w:rsid w:val="00B65840"/>
    <w:rsid w:val="00B65CE6"/>
    <w:rsid w:val="00B711E2"/>
    <w:rsid w:val="00B72A19"/>
    <w:rsid w:val="00B750C8"/>
    <w:rsid w:val="00B76704"/>
    <w:rsid w:val="00B76D5C"/>
    <w:rsid w:val="00B80818"/>
    <w:rsid w:val="00B83D48"/>
    <w:rsid w:val="00B87AEA"/>
    <w:rsid w:val="00B92019"/>
    <w:rsid w:val="00B950F1"/>
    <w:rsid w:val="00B96826"/>
    <w:rsid w:val="00B969DD"/>
    <w:rsid w:val="00B96BDF"/>
    <w:rsid w:val="00B9771D"/>
    <w:rsid w:val="00B97876"/>
    <w:rsid w:val="00BA3D8C"/>
    <w:rsid w:val="00BA46EB"/>
    <w:rsid w:val="00BA5D73"/>
    <w:rsid w:val="00BA6964"/>
    <w:rsid w:val="00BA7BF1"/>
    <w:rsid w:val="00BA7D7F"/>
    <w:rsid w:val="00BB552B"/>
    <w:rsid w:val="00BB7952"/>
    <w:rsid w:val="00BB795B"/>
    <w:rsid w:val="00BC76F2"/>
    <w:rsid w:val="00BD155D"/>
    <w:rsid w:val="00BD2E2D"/>
    <w:rsid w:val="00BD4FF2"/>
    <w:rsid w:val="00BE0CC0"/>
    <w:rsid w:val="00BF28E3"/>
    <w:rsid w:val="00BF2FCA"/>
    <w:rsid w:val="00BF4DE9"/>
    <w:rsid w:val="00BF6271"/>
    <w:rsid w:val="00BF659F"/>
    <w:rsid w:val="00BF6FF8"/>
    <w:rsid w:val="00BF7C63"/>
    <w:rsid w:val="00C0407C"/>
    <w:rsid w:val="00C0470C"/>
    <w:rsid w:val="00C1295C"/>
    <w:rsid w:val="00C13899"/>
    <w:rsid w:val="00C13F65"/>
    <w:rsid w:val="00C14573"/>
    <w:rsid w:val="00C226B8"/>
    <w:rsid w:val="00C23B93"/>
    <w:rsid w:val="00C3020F"/>
    <w:rsid w:val="00C30246"/>
    <w:rsid w:val="00C329F5"/>
    <w:rsid w:val="00C33796"/>
    <w:rsid w:val="00C35903"/>
    <w:rsid w:val="00C36C69"/>
    <w:rsid w:val="00C40A87"/>
    <w:rsid w:val="00C4253E"/>
    <w:rsid w:val="00C425F9"/>
    <w:rsid w:val="00C45138"/>
    <w:rsid w:val="00C45BB0"/>
    <w:rsid w:val="00C52C3F"/>
    <w:rsid w:val="00C560B9"/>
    <w:rsid w:val="00C56802"/>
    <w:rsid w:val="00C56F33"/>
    <w:rsid w:val="00C57C0C"/>
    <w:rsid w:val="00C602B0"/>
    <w:rsid w:val="00C63001"/>
    <w:rsid w:val="00C66C33"/>
    <w:rsid w:val="00C731ED"/>
    <w:rsid w:val="00C7451A"/>
    <w:rsid w:val="00C80D60"/>
    <w:rsid w:val="00C80E99"/>
    <w:rsid w:val="00C823FF"/>
    <w:rsid w:val="00C83895"/>
    <w:rsid w:val="00C86B2E"/>
    <w:rsid w:val="00C86BF0"/>
    <w:rsid w:val="00C93A09"/>
    <w:rsid w:val="00C93CDF"/>
    <w:rsid w:val="00CB0638"/>
    <w:rsid w:val="00CB2023"/>
    <w:rsid w:val="00CB3940"/>
    <w:rsid w:val="00CB40D3"/>
    <w:rsid w:val="00CC012D"/>
    <w:rsid w:val="00CC434E"/>
    <w:rsid w:val="00CD1DF8"/>
    <w:rsid w:val="00CD288D"/>
    <w:rsid w:val="00CD321C"/>
    <w:rsid w:val="00CD5D0E"/>
    <w:rsid w:val="00CD7678"/>
    <w:rsid w:val="00CE1E8B"/>
    <w:rsid w:val="00CE5CE5"/>
    <w:rsid w:val="00CE6643"/>
    <w:rsid w:val="00CF0C9C"/>
    <w:rsid w:val="00CF1839"/>
    <w:rsid w:val="00CF19AF"/>
    <w:rsid w:val="00CF7685"/>
    <w:rsid w:val="00D02B1E"/>
    <w:rsid w:val="00D07845"/>
    <w:rsid w:val="00D11A9A"/>
    <w:rsid w:val="00D147C1"/>
    <w:rsid w:val="00D1793C"/>
    <w:rsid w:val="00D2164E"/>
    <w:rsid w:val="00D21A7D"/>
    <w:rsid w:val="00D26309"/>
    <w:rsid w:val="00D26DD4"/>
    <w:rsid w:val="00D31065"/>
    <w:rsid w:val="00D31A86"/>
    <w:rsid w:val="00D325C6"/>
    <w:rsid w:val="00D32ADF"/>
    <w:rsid w:val="00D33682"/>
    <w:rsid w:val="00D34B2F"/>
    <w:rsid w:val="00D35026"/>
    <w:rsid w:val="00D43246"/>
    <w:rsid w:val="00D45315"/>
    <w:rsid w:val="00D463EC"/>
    <w:rsid w:val="00D55C57"/>
    <w:rsid w:val="00D55D28"/>
    <w:rsid w:val="00D5621E"/>
    <w:rsid w:val="00D62522"/>
    <w:rsid w:val="00D64A8B"/>
    <w:rsid w:val="00D64EA6"/>
    <w:rsid w:val="00D64FB8"/>
    <w:rsid w:val="00D665D0"/>
    <w:rsid w:val="00D67497"/>
    <w:rsid w:val="00D7072C"/>
    <w:rsid w:val="00D70877"/>
    <w:rsid w:val="00D7103D"/>
    <w:rsid w:val="00D76151"/>
    <w:rsid w:val="00D81769"/>
    <w:rsid w:val="00D8633F"/>
    <w:rsid w:val="00D92554"/>
    <w:rsid w:val="00D93824"/>
    <w:rsid w:val="00D951F3"/>
    <w:rsid w:val="00DA0830"/>
    <w:rsid w:val="00DA549C"/>
    <w:rsid w:val="00DB0EC0"/>
    <w:rsid w:val="00DB42FD"/>
    <w:rsid w:val="00DB4EE1"/>
    <w:rsid w:val="00DB79DC"/>
    <w:rsid w:val="00DC1377"/>
    <w:rsid w:val="00DC1BCB"/>
    <w:rsid w:val="00DC4467"/>
    <w:rsid w:val="00DC4AA8"/>
    <w:rsid w:val="00DC5590"/>
    <w:rsid w:val="00DD21DE"/>
    <w:rsid w:val="00DD44E5"/>
    <w:rsid w:val="00DD79A6"/>
    <w:rsid w:val="00DE2676"/>
    <w:rsid w:val="00DE6C57"/>
    <w:rsid w:val="00DE7D8D"/>
    <w:rsid w:val="00DE7EFB"/>
    <w:rsid w:val="00DF5684"/>
    <w:rsid w:val="00DF71F5"/>
    <w:rsid w:val="00E00417"/>
    <w:rsid w:val="00E0447D"/>
    <w:rsid w:val="00E05071"/>
    <w:rsid w:val="00E05AB0"/>
    <w:rsid w:val="00E06230"/>
    <w:rsid w:val="00E06E9E"/>
    <w:rsid w:val="00E07E60"/>
    <w:rsid w:val="00E11113"/>
    <w:rsid w:val="00E12884"/>
    <w:rsid w:val="00E310BE"/>
    <w:rsid w:val="00E31F62"/>
    <w:rsid w:val="00E327C4"/>
    <w:rsid w:val="00E32D40"/>
    <w:rsid w:val="00E40723"/>
    <w:rsid w:val="00E43B6F"/>
    <w:rsid w:val="00E449B6"/>
    <w:rsid w:val="00E44F10"/>
    <w:rsid w:val="00E466D5"/>
    <w:rsid w:val="00E54166"/>
    <w:rsid w:val="00E54C8C"/>
    <w:rsid w:val="00E566EB"/>
    <w:rsid w:val="00E62151"/>
    <w:rsid w:val="00E62A75"/>
    <w:rsid w:val="00E73279"/>
    <w:rsid w:val="00E733C9"/>
    <w:rsid w:val="00E7731A"/>
    <w:rsid w:val="00E81D8D"/>
    <w:rsid w:val="00E845EA"/>
    <w:rsid w:val="00E8513F"/>
    <w:rsid w:val="00E933B7"/>
    <w:rsid w:val="00E95B16"/>
    <w:rsid w:val="00E9605E"/>
    <w:rsid w:val="00EA03D9"/>
    <w:rsid w:val="00EA0ACF"/>
    <w:rsid w:val="00EA0B64"/>
    <w:rsid w:val="00EA109F"/>
    <w:rsid w:val="00EA2256"/>
    <w:rsid w:val="00EB2DC0"/>
    <w:rsid w:val="00EB349B"/>
    <w:rsid w:val="00EB4DDB"/>
    <w:rsid w:val="00EB559C"/>
    <w:rsid w:val="00EB7DEA"/>
    <w:rsid w:val="00EC0713"/>
    <w:rsid w:val="00EC1220"/>
    <w:rsid w:val="00EC1F54"/>
    <w:rsid w:val="00EC3361"/>
    <w:rsid w:val="00EC468D"/>
    <w:rsid w:val="00EC47F0"/>
    <w:rsid w:val="00EC6939"/>
    <w:rsid w:val="00ED0B5B"/>
    <w:rsid w:val="00ED16FB"/>
    <w:rsid w:val="00ED2F1F"/>
    <w:rsid w:val="00ED373F"/>
    <w:rsid w:val="00ED4D6C"/>
    <w:rsid w:val="00ED5C4E"/>
    <w:rsid w:val="00ED5FAF"/>
    <w:rsid w:val="00ED6BFA"/>
    <w:rsid w:val="00ED75D2"/>
    <w:rsid w:val="00EE05E1"/>
    <w:rsid w:val="00EE0D59"/>
    <w:rsid w:val="00EE1F86"/>
    <w:rsid w:val="00EE2B83"/>
    <w:rsid w:val="00EE5505"/>
    <w:rsid w:val="00EE6367"/>
    <w:rsid w:val="00EF04A3"/>
    <w:rsid w:val="00EF0C91"/>
    <w:rsid w:val="00EF1203"/>
    <w:rsid w:val="00EF346F"/>
    <w:rsid w:val="00EF4193"/>
    <w:rsid w:val="00EF60F6"/>
    <w:rsid w:val="00F01CBB"/>
    <w:rsid w:val="00F02492"/>
    <w:rsid w:val="00F033E4"/>
    <w:rsid w:val="00F172B5"/>
    <w:rsid w:val="00F20E85"/>
    <w:rsid w:val="00F225E5"/>
    <w:rsid w:val="00F235F5"/>
    <w:rsid w:val="00F276F4"/>
    <w:rsid w:val="00F30249"/>
    <w:rsid w:val="00F3142B"/>
    <w:rsid w:val="00F32296"/>
    <w:rsid w:val="00F34A8A"/>
    <w:rsid w:val="00F37D19"/>
    <w:rsid w:val="00F44867"/>
    <w:rsid w:val="00F45FE3"/>
    <w:rsid w:val="00F46731"/>
    <w:rsid w:val="00F46BAC"/>
    <w:rsid w:val="00F52202"/>
    <w:rsid w:val="00F52533"/>
    <w:rsid w:val="00F529CA"/>
    <w:rsid w:val="00F54204"/>
    <w:rsid w:val="00F6194E"/>
    <w:rsid w:val="00F63603"/>
    <w:rsid w:val="00F637C9"/>
    <w:rsid w:val="00F65197"/>
    <w:rsid w:val="00F66FB4"/>
    <w:rsid w:val="00F67263"/>
    <w:rsid w:val="00F82802"/>
    <w:rsid w:val="00F8732F"/>
    <w:rsid w:val="00F90092"/>
    <w:rsid w:val="00F9040A"/>
    <w:rsid w:val="00F96AE8"/>
    <w:rsid w:val="00FA17FC"/>
    <w:rsid w:val="00FA5E8B"/>
    <w:rsid w:val="00FB589E"/>
    <w:rsid w:val="00FB70AE"/>
    <w:rsid w:val="00FC1F8A"/>
    <w:rsid w:val="00FC248C"/>
    <w:rsid w:val="00FC2EE7"/>
    <w:rsid w:val="00FC4405"/>
    <w:rsid w:val="00FC47D0"/>
    <w:rsid w:val="00FC692D"/>
    <w:rsid w:val="00FC6E76"/>
    <w:rsid w:val="00FD11C2"/>
    <w:rsid w:val="00FD196F"/>
    <w:rsid w:val="00FD36F5"/>
    <w:rsid w:val="00FD4062"/>
    <w:rsid w:val="00FD6116"/>
    <w:rsid w:val="00FD688F"/>
    <w:rsid w:val="00FD76AA"/>
    <w:rsid w:val="00FD7CEF"/>
    <w:rsid w:val="00FE452A"/>
    <w:rsid w:val="00FE544F"/>
    <w:rsid w:val="00FE67C1"/>
    <w:rsid w:val="00FF5B8B"/>
    <w:rsid w:val="00FF6E17"/>
    <w:rsid w:val="00FF6F6D"/>
    <w:rsid w:val="678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D223"/>
  <w15:docId w15:val="{E862579F-E555-4A80-964E-A59149FA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BB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A3C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E7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727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9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84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9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81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58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5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83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9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81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2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0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85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86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5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86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48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29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1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05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5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03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2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2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55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12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41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939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657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18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110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62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71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34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75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085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560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3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86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36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40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58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1605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45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407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47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1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44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01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4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457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81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2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9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915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95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50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59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925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360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397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8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821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591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81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0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599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533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83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96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94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25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7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4465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010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268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9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7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31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00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6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12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60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3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arningandexploringthroughplay.com/2014/06/ice-cubes-on-lovely-sunny-day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arning4kids.net/2015/08/25/primary-colours-squishy-bag-experimen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arning4kids.net/2015/07/14/bucket-of-colourful-spaghetti-worms-sensory-pla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c9RH8rVBgl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ingsley.org/montessori-sensorial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3" ma:contentTypeDescription="Create a new document." ma:contentTypeScope="" ma:versionID="5ab7cc5de14c344ec56af37500019038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f5313cbc974aef85084220cec3ff5e3c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EA40-82EE-47F2-9E25-A540D2A55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EAE56-EC22-4F75-B88A-B3C75438B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C51EC-88AB-4A15-865F-B2EBA22E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cp:lastModifiedBy>Sharon McGovern- Ims</cp:lastModifiedBy>
  <cp:revision>85</cp:revision>
  <dcterms:created xsi:type="dcterms:W3CDTF">2021-08-05T13:07:00Z</dcterms:created>
  <dcterms:modified xsi:type="dcterms:W3CDTF">2021-08-09T16:36:00Z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</Properties>
</file>